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D8" w:rsidRPr="006178D8" w:rsidRDefault="006178D8" w:rsidP="006178D8">
      <w:pPr>
        <w:pStyle w:val="2"/>
        <w:spacing w:before="0" w:line="240" w:lineRule="auto"/>
        <w:rPr>
          <w:rFonts w:ascii="Arial" w:hAnsi="Arial" w:cs="Arial"/>
          <w:i w:val="0"/>
          <w:sz w:val="24"/>
          <w:szCs w:val="24"/>
        </w:rPr>
      </w:pPr>
      <w:bookmarkStart w:id="0" w:name="_Toc458436625"/>
      <w:r>
        <w:rPr>
          <w:rFonts w:ascii="Arial" w:hAnsi="Arial" w:cs="Arial"/>
          <w:i w:val="0"/>
          <w:sz w:val="24"/>
          <w:szCs w:val="24"/>
        </w:rPr>
        <w:t>ПОЛОЖЕНИЕ О ЗАЩИТЕ ПЕРСОНАЛЬНЫХ ДАННЫХ ООО «ПР-</w:t>
      </w:r>
      <w:r w:rsidR="000054F4">
        <w:rPr>
          <w:rFonts w:ascii="Arial" w:hAnsi="Arial" w:cs="Arial"/>
          <w:i w:val="0"/>
          <w:sz w:val="24"/>
          <w:szCs w:val="24"/>
        </w:rPr>
        <w:t>ФАКТОРИНГ</w:t>
      </w:r>
      <w:r>
        <w:rPr>
          <w:rFonts w:ascii="Arial" w:hAnsi="Arial" w:cs="Arial"/>
          <w:i w:val="0"/>
          <w:sz w:val="24"/>
          <w:szCs w:val="24"/>
        </w:rPr>
        <w:t>»</w:t>
      </w:r>
    </w:p>
    <w:p w:rsidR="00364C6B" w:rsidRPr="002C3512" w:rsidRDefault="00364C6B" w:rsidP="007F78DC">
      <w:pPr>
        <w:pStyle w:val="2"/>
        <w:spacing w:before="0" w:after="0" w:line="240" w:lineRule="auto"/>
        <w:rPr>
          <w:rFonts w:ascii="Arial" w:hAnsi="Arial" w:cs="Arial"/>
          <w:i w:val="0"/>
          <w:sz w:val="20"/>
          <w:szCs w:val="20"/>
        </w:rPr>
      </w:pPr>
      <w:r w:rsidRPr="002C3512">
        <w:rPr>
          <w:rFonts w:ascii="Arial" w:hAnsi="Arial" w:cs="Arial"/>
          <w:i w:val="0"/>
          <w:sz w:val="20"/>
          <w:szCs w:val="20"/>
        </w:rPr>
        <w:t>1. ОБЩИЕ ПОЛОЖЕНИЯ</w:t>
      </w:r>
      <w:bookmarkEnd w:id="0"/>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1.1. Настоящее Положение устанавливает порядок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сотрудников, бывши</w:t>
      </w:r>
      <w:r>
        <w:rPr>
          <w:rFonts w:ascii="Arial" w:hAnsi="Arial" w:cs="Arial"/>
          <w:sz w:val="20"/>
          <w:szCs w:val="20"/>
        </w:rPr>
        <w:t>х</w:t>
      </w:r>
      <w:r w:rsidRPr="002C3512">
        <w:rPr>
          <w:rFonts w:ascii="Arial" w:hAnsi="Arial" w:cs="Arial"/>
          <w:sz w:val="20"/>
          <w:szCs w:val="20"/>
        </w:rPr>
        <w:t xml:space="preserve"> сотрудников, претендентов на работу, клиентов, контрагентов и т.д. ООО «</w:t>
      </w:r>
      <w:r w:rsidR="006E66BD">
        <w:rPr>
          <w:rFonts w:ascii="Arial" w:hAnsi="Arial" w:cs="Arial"/>
          <w:sz w:val="20"/>
          <w:szCs w:val="20"/>
        </w:rPr>
        <w:t>ПР-</w:t>
      </w:r>
      <w:r w:rsidR="000054F4">
        <w:rPr>
          <w:rFonts w:ascii="Arial" w:hAnsi="Arial" w:cs="Arial"/>
          <w:sz w:val="20"/>
          <w:szCs w:val="20"/>
        </w:rPr>
        <w:t>Факторинг</w:t>
      </w:r>
      <w:r w:rsidRPr="002C3512">
        <w:rPr>
          <w:rFonts w:ascii="Arial" w:hAnsi="Arial" w:cs="Arial"/>
          <w:sz w:val="20"/>
          <w:szCs w:val="20"/>
        </w:rPr>
        <w:t xml:space="preserve">» (далее – «Общество»).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1.2. Целью данного Положения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1.3. Сбор, хранение, использование и распространение информации о частной жизни лица без письменного его согласия не допускаются. Персональные данные относятся к категории конфиденциальной информации.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1.4.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1.5. Должностные лица (Операторы), в обязанность которых входит ведение персональных данных сотрудников, претендентов на </w:t>
      </w:r>
      <w:r>
        <w:rPr>
          <w:rFonts w:ascii="Arial" w:hAnsi="Arial" w:cs="Arial"/>
          <w:sz w:val="20"/>
          <w:szCs w:val="20"/>
        </w:rPr>
        <w:t xml:space="preserve">работу, клиентов, контрагентов </w:t>
      </w:r>
      <w:r w:rsidRPr="002C3512">
        <w:rPr>
          <w:rFonts w:ascii="Arial" w:hAnsi="Arial" w:cs="Arial"/>
          <w:sz w:val="20"/>
          <w:szCs w:val="20"/>
        </w:rPr>
        <w:t xml:space="preserve">обязаны обеспечить каждому Субъекту персональных данных возможность ознакомления с документами и материалами, непосредственно затрагивающими его права и свободы, если иное не предусмотрено законом.  </w:t>
      </w:r>
      <w:bookmarkStart w:id="1" w:name="_GoBack"/>
      <w:bookmarkEnd w:id="1"/>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1.7. Операторы, осуществляющие обработку персональных данных, а также определяющие цели и содержание обработки персональных данных,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1.8. Неправомерность деятельности органов государственной власти и организаций по сбору персональных данных может быть установлена в судебном порядке по требованию субъектов, действующих на основании статей 14 и 15 Федерального закона Российской Федерации «О персональных данных».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1.9. Положение утверждается директором Общества и является обязательным для исполнения всеми Сотрудниками, имеющими доступ к персональным данным Субъектов персональных данных.</w:t>
      </w:r>
    </w:p>
    <w:p w:rsidR="00364C6B" w:rsidRDefault="00364C6B" w:rsidP="0025535C">
      <w:pPr>
        <w:spacing w:after="0" w:line="240" w:lineRule="auto"/>
        <w:jc w:val="both"/>
        <w:rPr>
          <w:rFonts w:ascii="Arial" w:hAnsi="Arial" w:cs="Arial"/>
          <w:sz w:val="20"/>
          <w:szCs w:val="20"/>
        </w:rPr>
      </w:pPr>
    </w:p>
    <w:p w:rsidR="00364C6B" w:rsidRPr="00F71822" w:rsidRDefault="00364C6B" w:rsidP="00F71822">
      <w:pPr>
        <w:pStyle w:val="2"/>
        <w:spacing w:before="0" w:after="0" w:line="240" w:lineRule="auto"/>
        <w:rPr>
          <w:rFonts w:ascii="Arial" w:hAnsi="Arial" w:cs="Arial"/>
          <w:i w:val="0"/>
          <w:sz w:val="20"/>
          <w:szCs w:val="20"/>
        </w:rPr>
      </w:pPr>
      <w:bookmarkStart w:id="2" w:name="_Toc458436626"/>
      <w:r w:rsidRPr="00F71822">
        <w:rPr>
          <w:rFonts w:ascii="Arial" w:hAnsi="Arial" w:cs="Arial"/>
          <w:i w:val="0"/>
          <w:sz w:val="20"/>
          <w:szCs w:val="20"/>
        </w:rPr>
        <w:t>2.</w:t>
      </w:r>
      <w:r>
        <w:rPr>
          <w:rFonts w:ascii="Arial" w:hAnsi="Arial" w:cs="Arial"/>
          <w:i w:val="0"/>
          <w:sz w:val="20"/>
          <w:szCs w:val="20"/>
        </w:rPr>
        <w:t xml:space="preserve"> </w:t>
      </w:r>
      <w:r w:rsidRPr="00F71822">
        <w:rPr>
          <w:rFonts w:ascii="Arial" w:hAnsi="Arial" w:cs="Arial"/>
          <w:i w:val="0"/>
          <w:sz w:val="20"/>
          <w:szCs w:val="20"/>
        </w:rPr>
        <w:t>НОРМАТИВНЫЕ ССЫЛКИ</w:t>
      </w:r>
      <w:bookmarkEnd w:id="2"/>
    </w:p>
    <w:p w:rsidR="00364C6B" w:rsidRDefault="00364C6B" w:rsidP="00836936">
      <w:pPr>
        <w:numPr>
          <w:ilvl w:val="0"/>
          <w:numId w:val="11"/>
        </w:numPr>
        <w:spacing w:after="0" w:line="240" w:lineRule="auto"/>
        <w:jc w:val="both"/>
        <w:rPr>
          <w:rFonts w:ascii="Arial" w:hAnsi="Arial" w:cs="Arial"/>
          <w:sz w:val="20"/>
          <w:szCs w:val="20"/>
        </w:rPr>
      </w:pPr>
      <w:r>
        <w:rPr>
          <w:rFonts w:ascii="Arial" w:hAnsi="Arial" w:cs="Arial"/>
          <w:sz w:val="20"/>
          <w:szCs w:val="20"/>
        </w:rPr>
        <w:t>Конституция</w:t>
      </w:r>
      <w:r w:rsidRPr="002C3512">
        <w:rPr>
          <w:rFonts w:ascii="Arial" w:hAnsi="Arial" w:cs="Arial"/>
          <w:sz w:val="20"/>
          <w:szCs w:val="20"/>
        </w:rPr>
        <w:t xml:space="preserve"> РФ</w:t>
      </w:r>
    </w:p>
    <w:p w:rsidR="00364C6B" w:rsidRDefault="00364C6B" w:rsidP="00836936">
      <w:pPr>
        <w:numPr>
          <w:ilvl w:val="0"/>
          <w:numId w:val="11"/>
        </w:numPr>
        <w:spacing w:after="0" w:line="240" w:lineRule="auto"/>
        <w:jc w:val="both"/>
        <w:rPr>
          <w:rFonts w:ascii="Arial" w:hAnsi="Arial" w:cs="Arial"/>
          <w:sz w:val="20"/>
          <w:szCs w:val="20"/>
        </w:rPr>
      </w:pPr>
      <w:r>
        <w:rPr>
          <w:rFonts w:ascii="Arial" w:hAnsi="Arial" w:cs="Arial"/>
          <w:sz w:val="20"/>
          <w:szCs w:val="20"/>
        </w:rPr>
        <w:t>«</w:t>
      </w:r>
      <w:r w:rsidRPr="00836936">
        <w:rPr>
          <w:rFonts w:ascii="Arial" w:hAnsi="Arial" w:cs="Arial"/>
          <w:sz w:val="20"/>
          <w:szCs w:val="20"/>
        </w:rPr>
        <w:t>Трудо</w:t>
      </w:r>
      <w:r>
        <w:rPr>
          <w:rFonts w:ascii="Arial" w:hAnsi="Arial" w:cs="Arial"/>
          <w:sz w:val="20"/>
          <w:szCs w:val="20"/>
        </w:rPr>
        <w:t>вой кодекс Российской Федерации»</w:t>
      </w:r>
      <w:r w:rsidRPr="00836936">
        <w:rPr>
          <w:rFonts w:ascii="Arial" w:hAnsi="Arial" w:cs="Arial"/>
          <w:sz w:val="20"/>
          <w:szCs w:val="20"/>
        </w:rPr>
        <w:t xml:space="preserve"> от 30.12.2001 </w:t>
      </w:r>
      <w:r>
        <w:rPr>
          <w:rFonts w:ascii="Arial" w:hAnsi="Arial" w:cs="Arial"/>
          <w:sz w:val="20"/>
          <w:szCs w:val="20"/>
        </w:rPr>
        <w:t xml:space="preserve">№ </w:t>
      </w:r>
      <w:r w:rsidRPr="00836936">
        <w:rPr>
          <w:rFonts w:ascii="Arial" w:hAnsi="Arial" w:cs="Arial"/>
          <w:sz w:val="20"/>
          <w:szCs w:val="20"/>
        </w:rPr>
        <w:t>197-ФЗ</w:t>
      </w:r>
      <w:r w:rsidRPr="007F78DC">
        <w:rPr>
          <w:rFonts w:ascii="Arial" w:hAnsi="Arial" w:cs="Arial"/>
          <w:sz w:val="20"/>
          <w:szCs w:val="20"/>
        </w:rPr>
        <w:t xml:space="preserve"> </w:t>
      </w:r>
    </w:p>
    <w:p w:rsidR="00364C6B" w:rsidRDefault="00364C6B" w:rsidP="00836936">
      <w:pPr>
        <w:numPr>
          <w:ilvl w:val="0"/>
          <w:numId w:val="11"/>
        </w:numPr>
        <w:spacing w:after="0" w:line="240" w:lineRule="auto"/>
        <w:jc w:val="both"/>
        <w:rPr>
          <w:rFonts w:ascii="Arial" w:hAnsi="Arial" w:cs="Arial"/>
          <w:sz w:val="20"/>
          <w:szCs w:val="20"/>
        </w:rPr>
      </w:pPr>
      <w:r w:rsidRPr="002C3512">
        <w:rPr>
          <w:rFonts w:ascii="Arial" w:hAnsi="Arial" w:cs="Arial"/>
          <w:sz w:val="20"/>
          <w:szCs w:val="20"/>
        </w:rPr>
        <w:t xml:space="preserve">Федеральным законом от 27 июля 2006 г. </w:t>
      </w:r>
      <w:r>
        <w:rPr>
          <w:rFonts w:ascii="Arial" w:hAnsi="Arial" w:cs="Arial"/>
          <w:sz w:val="20"/>
          <w:szCs w:val="20"/>
        </w:rPr>
        <w:t xml:space="preserve">№ </w:t>
      </w:r>
      <w:r w:rsidRPr="002C3512">
        <w:rPr>
          <w:rFonts w:ascii="Arial" w:hAnsi="Arial" w:cs="Arial"/>
          <w:sz w:val="20"/>
          <w:szCs w:val="20"/>
        </w:rPr>
        <w:t>152-ФЗ "О персональных данных"</w:t>
      </w:r>
    </w:p>
    <w:p w:rsidR="00364C6B" w:rsidRDefault="00364C6B" w:rsidP="00836936">
      <w:pPr>
        <w:numPr>
          <w:ilvl w:val="0"/>
          <w:numId w:val="11"/>
        </w:numPr>
        <w:spacing w:after="0" w:line="240" w:lineRule="auto"/>
        <w:jc w:val="both"/>
        <w:rPr>
          <w:rFonts w:ascii="Arial" w:hAnsi="Arial" w:cs="Arial"/>
          <w:sz w:val="20"/>
          <w:szCs w:val="20"/>
        </w:rPr>
      </w:pPr>
      <w:r>
        <w:rPr>
          <w:rFonts w:ascii="Arial" w:hAnsi="Arial" w:cs="Arial"/>
          <w:sz w:val="20"/>
          <w:szCs w:val="20"/>
        </w:rPr>
        <w:t>письмо Минфина России от 10.04.2009 №</w:t>
      </w:r>
      <w:r w:rsidRPr="00836936">
        <w:rPr>
          <w:rFonts w:ascii="Arial" w:hAnsi="Arial" w:cs="Arial"/>
          <w:sz w:val="20"/>
          <w:szCs w:val="20"/>
        </w:rPr>
        <w:t xml:space="preserve"> 03-02-07/1-177,</w:t>
      </w:r>
    </w:p>
    <w:p w:rsidR="00364C6B" w:rsidRDefault="00364C6B" w:rsidP="00836936">
      <w:pPr>
        <w:numPr>
          <w:ilvl w:val="0"/>
          <w:numId w:val="11"/>
        </w:numPr>
        <w:spacing w:after="0" w:line="240" w:lineRule="auto"/>
        <w:jc w:val="both"/>
        <w:rPr>
          <w:rFonts w:ascii="Arial" w:hAnsi="Arial" w:cs="Arial"/>
          <w:sz w:val="20"/>
          <w:szCs w:val="20"/>
        </w:rPr>
      </w:pPr>
      <w:r w:rsidRPr="00836936">
        <w:rPr>
          <w:rFonts w:ascii="Arial" w:hAnsi="Arial" w:cs="Arial"/>
          <w:sz w:val="20"/>
          <w:szCs w:val="20"/>
        </w:rPr>
        <w:t xml:space="preserve">письмо Минфина России </w:t>
      </w:r>
      <w:r>
        <w:rPr>
          <w:rFonts w:ascii="Arial" w:hAnsi="Arial" w:cs="Arial"/>
          <w:sz w:val="20"/>
          <w:szCs w:val="20"/>
        </w:rPr>
        <w:t>от 06.07.2009 №</w:t>
      </w:r>
      <w:r w:rsidRPr="00836936">
        <w:rPr>
          <w:rFonts w:ascii="Arial" w:hAnsi="Arial" w:cs="Arial"/>
          <w:sz w:val="20"/>
          <w:szCs w:val="20"/>
        </w:rPr>
        <w:t xml:space="preserve"> 03-02-07/1-340, </w:t>
      </w:r>
    </w:p>
    <w:p w:rsidR="00364C6B" w:rsidRDefault="00364C6B" w:rsidP="00836936">
      <w:pPr>
        <w:numPr>
          <w:ilvl w:val="0"/>
          <w:numId w:val="11"/>
        </w:numPr>
        <w:spacing w:after="0" w:line="240" w:lineRule="auto"/>
        <w:jc w:val="both"/>
        <w:rPr>
          <w:rFonts w:ascii="Arial" w:hAnsi="Arial" w:cs="Arial"/>
          <w:sz w:val="20"/>
          <w:szCs w:val="20"/>
        </w:rPr>
      </w:pPr>
      <w:r w:rsidRPr="00836936">
        <w:rPr>
          <w:rFonts w:ascii="Arial" w:hAnsi="Arial" w:cs="Arial"/>
          <w:sz w:val="20"/>
          <w:szCs w:val="20"/>
        </w:rPr>
        <w:t xml:space="preserve">письмо Минфина России </w:t>
      </w:r>
      <w:r>
        <w:rPr>
          <w:rFonts w:ascii="Arial" w:hAnsi="Arial" w:cs="Arial"/>
          <w:sz w:val="20"/>
          <w:szCs w:val="20"/>
        </w:rPr>
        <w:t>от 31.12.2008 №</w:t>
      </w:r>
      <w:r w:rsidRPr="00836936">
        <w:rPr>
          <w:rFonts w:ascii="Arial" w:hAnsi="Arial" w:cs="Arial"/>
          <w:sz w:val="20"/>
          <w:szCs w:val="20"/>
        </w:rPr>
        <w:t xml:space="preserve"> 03-02-07/2-231; </w:t>
      </w:r>
    </w:p>
    <w:p w:rsidR="00364C6B" w:rsidRDefault="00364C6B" w:rsidP="00836936">
      <w:pPr>
        <w:numPr>
          <w:ilvl w:val="0"/>
          <w:numId w:val="11"/>
        </w:numPr>
        <w:spacing w:after="0" w:line="240" w:lineRule="auto"/>
        <w:jc w:val="both"/>
        <w:rPr>
          <w:rFonts w:ascii="Arial" w:hAnsi="Arial" w:cs="Arial"/>
          <w:sz w:val="20"/>
          <w:szCs w:val="20"/>
        </w:rPr>
      </w:pPr>
      <w:r w:rsidRPr="00836936">
        <w:rPr>
          <w:rFonts w:ascii="Arial" w:hAnsi="Arial" w:cs="Arial"/>
          <w:sz w:val="20"/>
          <w:szCs w:val="20"/>
        </w:rPr>
        <w:t xml:space="preserve">письмо </w:t>
      </w:r>
      <w:r>
        <w:rPr>
          <w:rFonts w:ascii="Arial" w:hAnsi="Arial" w:cs="Arial"/>
          <w:sz w:val="20"/>
          <w:szCs w:val="20"/>
        </w:rPr>
        <w:t>ФНС России от 11.02.2010 №</w:t>
      </w:r>
      <w:r w:rsidRPr="00836936">
        <w:rPr>
          <w:rFonts w:ascii="Arial" w:hAnsi="Arial" w:cs="Arial"/>
          <w:sz w:val="20"/>
          <w:szCs w:val="20"/>
        </w:rPr>
        <w:t xml:space="preserve"> 3-7-07/84;  </w:t>
      </w:r>
    </w:p>
    <w:p w:rsidR="00364C6B" w:rsidRPr="00836936" w:rsidRDefault="00364C6B" w:rsidP="00836936">
      <w:pPr>
        <w:numPr>
          <w:ilvl w:val="0"/>
          <w:numId w:val="11"/>
        </w:numPr>
        <w:spacing w:after="0" w:line="240" w:lineRule="auto"/>
        <w:jc w:val="both"/>
        <w:rPr>
          <w:rFonts w:ascii="Arial" w:hAnsi="Arial" w:cs="Arial"/>
          <w:sz w:val="20"/>
          <w:szCs w:val="20"/>
        </w:rPr>
      </w:pPr>
      <w:r w:rsidRPr="00836936">
        <w:rPr>
          <w:rFonts w:ascii="Arial" w:hAnsi="Arial" w:cs="Arial"/>
          <w:sz w:val="20"/>
          <w:szCs w:val="20"/>
        </w:rPr>
        <w:t>Фед</w:t>
      </w:r>
      <w:r>
        <w:rPr>
          <w:rFonts w:ascii="Arial" w:hAnsi="Arial" w:cs="Arial"/>
          <w:sz w:val="20"/>
          <w:szCs w:val="20"/>
        </w:rPr>
        <w:t>еральным законом от 07.08.2001 №</w:t>
      </w:r>
      <w:r w:rsidRPr="00836936">
        <w:rPr>
          <w:rFonts w:ascii="Arial" w:hAnsi="Arial" w:cs="Arial"/>
          <w:sz w:val="20"/>
          <w:szCs w:val="20"/>
        </w:rPr>
        <w:t xml:space="preserve"> 115-ФЗ «О противодействии легализации (отмыванию) доходов, полученных преступным путем, и финансированию терроризма»</w:t>
      </w:r>
    </w:p>
    <w:p w:rsidR="00364C6B" w:rsidRPr="00CE4E0B" w:rsidRDefault="00364C6B" w:rsidP="00836936">
      <w:pPr>
        <w:numPr>
          <w:ilvl w:val="0"/>
          <w:numId w:val="11"/>
        </w:numPr>
        <w:spacing w:after="0" w:line="240" w:lineRule="auto"/>
        <w:jc w:val="both"/>
        <w:rPr>
          <w:rFonts w:ascii="Arial" w:hAnsi="Arial" w:cs="Arial"/>
          <w:sz w:val="20"/>
          <w:szCs w:val="20"/>
        </w:rPr>
      </w:pPr>
      <w:r w:rsidRPr="00CE4E0B">
        <w:rPr>
          <w:rFonts w:ascii="Arial" w:hAnsi="Arial" w:cs="Arial"/>
          <w:sz w:val="20"/>
          <w:szCs w:val="20"/>
        </w:rPr>
        <w:t>приказ Росфинмониторинга от 17.02.2011 № 59 «Об утверждении Положения о требованиях к идентификации клиентов, представителей клиентов и (или) выгодоприобретателей, в том числе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w:t>
      </w:r>
    </w:p>
    <w:p w:rsidR="00364C6B" w:rsidRDefault="00364C6B" w:rsidP="00613476">
      <w:pPr>
        <w:numPr>
          <w:ilvl w:val="0"/>
          <w:numId w:val="11"/>
        </w:numPr>
        <w:spacing w:after="0" w:line="240" w:lineRule="auto"/>
        <w:jc w:val="both"/>
        <w:rPr>
          <w:rFonts w:ascii="Arial" w:hAnsi="Arial" w:cs="Arial"/>
          <w:sz w:val="20"/>
          <w:szCs w:val="20"/>
        </w:rPr>
      </w:pPr>
      <w:r w:rsidRPr="00613476">
        <w:rPr>
          <w:rFonts w:ascii="Arial" w:hAnsi="Arial" w:cs="Arial"/>
          <w:sz w:val="20"/>
          <w:szCs w:val="20"/>
        </w:rPr>
        <w:t xml:space="preserve">Федеральный закон от 29.07.2004 </w:t>
      </w:r>
      <w:r>
        <w:rPr>
          <w:rFonts w:ascii="Arial" w:hAnsi="Arial" w:cs="Arial"/>
          <w:sz w:val="20"/>
          <w:szCs w:val="20"/>
        </w:rPr>
        <w:t>№</w:t>
      </w:r>
      <w:r w:rsidRPr="00613476">
        <w:rPr>
          <w:rFonts w:ascii="Arial" w:hAnsi="Arial" w:cs="Arial"/>
          <w:sz w:val="20"/>
          <w:szCs w:val="20"/>
        </w:rPr>
        <w:t xml:space="preserve"> 98-ФЗ "О коммерческой тайне"</w:t>
      </w:r>
    </w:p>
    <w:p w:rsidR="00364C6B" w:rsidRDefault="00364C6B" w:rsidP="000D08C2">
      <w:pPr>
        <w:numPr>
          <w:ilvl w:val="0"/>
          <w:numId w:val="11"/>
        </w:numPr>
        <w:spacing w:after="0" w:line="240" w:lineRule="auto"/>
        <w:jc w:val="both"/>
        <w:rPr>
          <w:rFonts w:ascii="Arial" w:hAnsi="Arial" w:cs="Arial"/>
          <w:sz w:val="20"/>
          <w:szCs w:val="20"/>
        </w:rPr>
      </w:pPr>
      <w:r>
        <w:rPr>
          <w:rFonts w:ascii="Arial" w:hAnsi="Arial" w:cs="Arial"/>
          <w:sz w:val="20"/>
          <w:szCs w:val="20"/>
        </w:rPr>
        <w:t>Постановление Правительства от 15.09.2008 № 687 «</w:t>
      </w:r>
      <w:r w:rsidRPr="000D08C2">
        <w:rPr>
          <w:rFonts w:ascii="Arial" w:hAnsi="Arial" w:cs="Arial"/>
          <w:sz w:val="20"/>
          <w:szCs w:val="20"/>
        </w:rPr>
        <w:t>Об утверждении Положения об особенностях обработки персональных данных, осуществляемой без использования средств автоматизации</w:t>
      </w:r>
      <w:r>
        <w:rPr>
          <w:rFonts w:ascii="Arial" w:hAnsi="Arial" w:cs="Arial"/>
          <w:sz w:val="20"/>
          <w:szCs w:val="20"/>
        </w:rPr>
        <w:t>»</w:t>
      </w:r>
    </w:p>
    <w:p w:rsidR="00364C6B" w:rsidRDefault="00364C6B" w:rsidP="000D08C2">
      <w:pPr>
        <w:numPr>
          <w:ilvl w:val="0"/>
          <w:numId w:val="11"/>
        </w:numPr>
        <w:spacing w:after="0" w:line="240" w:lineRule="auto"/>
        <w:jc w:val="both"/>
        <w:rPr>
          <w:rFonts w:ascii="Arial" w:hAnsi="Arial" w:cs="Arial"/>
          <w:sz w:val="20"/>
          <w:szCs w:val="20"/>
        </w:rPr>
      </w:pPr>
      <w:r>
        <w:rPr>
          <w:rFonts w:ascii="Arial" w:hAnsi="Arial" w:cs="Arial"/>
          <w:sz w:val="20"/>
          <w:szCs w:val="20"/>
        </w:rPr>
        <w:t>Постановление Правительства от 1.11.2012 № 119 «</w:t>
      </w:r>
      <w:r w:rsidRPr="000D08C2">
        <w:rPr>
          <w:rFonts w:ascii="Arial" w:hAnsi="Arial" w:cs="Arial"/>
          <w:sz w:val="20"/>
          <w:szCs w:val="20"/>
        </w:rPr>
        <w:t>Об утверждении требований к защите персональных данных при их обработке в информационных системах персональных данных</w:t>
      </w:r>
      <w:r>
        <w:rPr>
          <w:rFonts w:ascii="Arial" w:hAnsi="Arial" w:cs="Arial"/>
          <w:sz w:val="20"/>
          <w:szCs w:val="20"/>
        </w:rPr>
        <w:t>»</w:t>
      </w:r>
    </w:p>
    <w:p w:rsidR="00364C6B" w:rsidRPr="002C3512" w:rsidRDefault="00364C6B" w:rsidP="0025535C">
      <w:pPr>
        <w:spacing w:after="0" w:line="240" w:lineRule="auto"/>
        <w:jc w:val="both"/>
        <w:rPr>
          <w:rFonts w:ascii="Arial" w:hAnsi="Arial" w:cs="Arial"/>
          <w:sz w:val="20"/>
          <w:szCs w:val="20"/>
        </w:rPr>
      </w:pPr>
    </w:p>
    <w:p w:rsidR="00364C6B" w:rsidRPr="002C3512" w:rsidRDefault="00364C6B" w:rsidP="0025535C">
      <w:pPr>
        <w:pStyle w:val="2"/>
        <w:spacing w:before="0" w:after="0" w:line="240" w:lineRule="auto"/>
        <w:rPr>
          <w:rFonts w:ascii="Arial" w:hAnsi="Arial" w:cs="Arial"/>
          <w:i w:val="0"/>
          <w:sz w:val="20"/>
          <w:szCs w:val="20"/>
        </w:rPr>
      </w:pPr>
      <w:r>
        <w:rPr>
          <w:rFonts w:ascii="Arial" w:hAnsi="Arial" w:cs="Arial"/>
          <w:i w:val="0"/>
          <w:sz w:val="20"/>
          <w:szCs w:val="20"/>
        </w:rPr>
        <w:t xml:space="preserve"> </w:t>
      </w:r>
      <w:bookmarkStart w:id="3" w:name="_Toc458436627"/>
      <w:r>
        <w:rPr>
          <w:rFonts w:ascii="Arial" w:hAnsi="Arial" w:cs="Arial"/>
          <w:i w:val="0"/>
          <w:sz w:val="20"/>
          <w:szCs w:val="20"/>
        </w:rPr>
        <w:t>3</w:t>
      </w:r>
      <w:r w:rsidRPr="002C3512">
        <w:rPr>
          <w:rFonts w:ascii="Arial" w:hAnsi="Arial" w:cs="Arial"/>
          <w:i w:val="0"/>
          <w:sz w:val="20"/>
          <w:szCs w:val="20"/>
        </w:rPr>
        <w:t>. ТЕРМИНЫ И ОПРЕДЕЛЕНИЯ</w:t>
      </w:r>
      <w:bookmarkEnd w:id="3"/>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Персональные данные</w:t>
      </w:r>
      <w:r w:rsidRPr="002C3512">
        <w:rPr>
          <w:rFonts w:ascii="Arial" w:hAnsi="Arial" w:cs="Arial"/>
          <w:sz w:val="20"/>
          <w:szCs w:val="20"/>
        </w:rPr>
        <w:t xml:space="preserve"> – это любая информация, относящаяся к определенному или определяемому на основании такой информации физическому лицу – субъекту персональных данных.</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 xml:space="preserve">Персональные данные </w:t>
      </w:r>
      <w:r w:rsidR="003665E8">
        <w:rPr>
          <w:rFonts w:ascii="Arial" w:hAnsi="Arial" w:cs="Arial"/>
          <w:b/>
          <w:i/>
          <w:sz w:val="20"/>
          <w:szCs w:val="20"/>
        </w:rPr>
        <w:t xml:space="preserve">сотрудника </w:t>
      </w:r>
      <w:r w:rsidRPr="002C3512">
        <w:rPr>
          <w:rFonts w:ascii="Arial" w:hAnsi="Arial" w:cs="Arial"/>
          <w:sz w:val="20"/>
          <w:szCs w:val="20"/>
        </w:rPr>
        <w:t xml:space="preserve">– это любая информация, касающаяся конкретного </w:t>
      </w:r>
      <w:r w:rsidR="003665E8">
        <w:rPr>
          <w:rFonts w:ascii="Arial" w:hAnsi="Arial" w:cs="Arial"/>
          <w:sz w:val="20"/>
          <w:szCs w:val="20"/>
        </w:rPr>
        <w:t xml:space="preserve">сотрудника </w:t>
      </w:r>
      <w:r w:rsidRPr="002C3512">
        <w:rPr>
          <w:rFonts w:ascii="Arial" w:hAnsi="Arial" w:cs="Arial"/>
          <w:sz w:val="20"/>
          <w:szCs w:val="20"/>
        </w:rPr>
        <w:t xml:space="preserve">и его деловых (профессиональных и личностных) качеств, обрабатываемая работодателем в связи с осуществлением трудовой функции </w:t>
      </w:r>
      <w:r w:rsidR="003665E8">
        <w:rPr>
          <w:rFonts w:ascii="Arial" w:hAnsi="Arial" w:cs="Arial"/>
          <w:sz w:val="20"/>
          <w:szCs w:val="20"/>
        </w:rPr>
        <w:t xml:space="preserve">сотрудника </w:t>
      </w:r>
      <w:r w:rsidRPr="002C3512">
        <w:rPr>
          <w:rFonts w:ascii="Arial" w:hAnsi="Arial" w:cs="Arial"/>
          <w:sz w:val="20"/>
          <w:szCs w:val="20"/>
        </w:rPr>
        <w:t xml:space="preserve">в установленных законодательством целях, в отношении которой работодателем принимаются меры защиты, и устанавливается соответствующий правовой режим. </w:t>
      </w:r>
    </w:p>
    <w:p w:rsidR="00364C6B" w:rsidRPr="00FC4309" w:rsidRDefault="00364C6B" w:rsidP="0025535C">
      <w:pPr>
        <w:spacing w:after="0" w:line="240" w:lineRule="auto"/>
        <w:jc w:val="both"/>
        <w:rPr>
          <w:rFonts w:ascii="Arial" w:hAnsi="Arial" w:cs="Arial"/>
          <w:sz w:val="20"/>
          <w:szCs w:val="20"/>
        </w:rPr>
      </w:pPr>
      <w:r w:rsidRPr="00497E4E">
        <w:rPr>
          <w:rFonts w:ascii="Arial" w:hAnsi="Arial" w:cs="Arial"/>
          <w:b/>
          <w:i/>
          <w:sz w:val="20"/>
          <w:szCs w:val="20"/>
        </w:rPr>
        <w:t>Субъект персональных данных</w:t>
      </w:r>
      <w:r w:rsidRPr="00497E4E">
        <w:rPr>
          <w:rFonts w:ascii="Arial" w:hAnsi="Arial" w:cs="Arial"/>
          <w:sz w:val="20"/>
          <w:szCs w:val="20"/>
        </w:rPr>
        <w:t xml:space="preserve"> – это физическое лицо, персональные данные которого обрабатываются Обществом в связи с осуществлением его деятельности (сотрудники, бывшие сотрудники, претенденты на работу, клиенты, должностные лица контрагентов и т.д.) (далее – «Субъект»)</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 xml:space="preserve">Сотрудник </w:t>
      </w:r>
      <w:r w:rsidRPr="00926B76">
        <w:rPr>
          <w:rFonts w:ascii="Arial" w:hAnsi="Arial" w:cs="Arial"/>
          <w:sz w:val="20"/>
          <w:szCs w:val="20"/>
        </w:rPr>
        <w:t>–</w:t>
      </w:r>
      <w:r w:rsidRPr="002C3512">
        <w:rPr>
          <w:rFonts w:ascii="Arial" w:hAnsi="Arial" w:cs="Arial"/>
          <w:b/>
          <w:i/>
          <w:sz w:val="20"/>
          <w:szCs w:val="20"/>
        </w:rPr>
        <w:t xml:space="preserve"> </w:t>
      </w:r>
      <w:r w:rsidRPr="002C3512">
        <w:rPr>
          <w:rFonts w:ascii="Arial" w:hAnsi="Arial" w:cs="Arial"/>
          <w:sz w:val="20"/>
          <w:szCs w:val="20"/>
        </w:rPr>
        <w:t>это физическое лицо, имеющее трудовые отношения с Обществом.</w:t>
      </w:r>
    </w:p>
    <w:p w:rsidR="00364C6B"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Оператор</w:t>
      </w:r>
      <w:r w:rsidRPr="002C3512">
        <w:rPr>
          <w:rFonts w:ascii="Arial" w:hAnsi="Arial" w:cs="Arial"/>
          <w:sz w:val="20"/>
          <w:szCs w:val="20"/>
        </w:rPr>
        <w:t xml:space="preserve"> – должностное лицо Общества, в обязанность которого входит ведение персональных данных Субъектов персональных данных.</w:t>
      </w:r>
    </w:p>
    <w:p w:rsidR="00364C6B" w:rsidRPr="007F78DC" w:rsidRDefault="00364C6B" w:rsidP="0025535C">
      <w:pPr>
        <w:spacing w:after="0" w:line="240" w:lineRule="auto"/>
        <w:jc w:val="both"/>
        <w:rPr>
          <w:rFonts w:ascii="Arial" w:hAnsi="Arial" w:cs="Arial"/>
          <w:sz w:val="20"/>
          <w:szCs w:val="20"/>
        </w:rPr>
      </w:pPr>
      <w:r w:rsidRPr="00497E4E">
        <w:rPr>
          <w:rFonts w:ascii="Arial" w:hAnsi="Arial" w:cs="Arial"/>
          <w:b/>
          <w:i/>
          <w:sz w:val="20"/>
          <w:szCs w:val="20"/>
        </w:rPr>
        <w:lastRenderedPageBreak/>
        <w:t>Контрагент</w:t>
      </w:r>
      <w:r w:rsidR="00660A6B" w:rsidRPr="00497E4E">
        <w:rPr>
          <w:rFonts w:ascii="Arial" w:hAnsi="Arial" w:cs="Arial"/>
          <w:sz w:val="20"/>
          <w:szCs w:val="20"/>
        </w:rPr>
        <w:t xml:space="preserve"> –</w:t>
      </w:r>
      <w:r w:rsidR="002A05D8" w:rsidRPr="00497E4E">
        <w:rPr>
          <w:rFonts w:ascii="Arial" w:hAnsi="Arial" w:cs="Arial"/>
          <w:sz w:val="20"/>
          <w:szCs w:val="20"/>
        </w:rPr>
        <w:t xml:space="preserve"> </w:t>
      </w:r>
      <w:r w:rsidR="006E66BD">
        <w:rPr>
          <w:rFonts w:ascii="Arial" w:hAnsi="Arial" w:cs="Arial"/>
          <w:sz w:val="20"/>
          <w:szCs w:val="20"/>
        </w:rPr>
        <w:t>индивидуальные предприниматели</w:t>
      </w:r>
      <w:r w:rsidR="002A05D8" w:rsidRPr="00497E4E">
        <w:rPr>
          <w:rFonts w:ascii="Arial" w:hAnsi="Arial" w:cs="Arial"/>
          <w:sz w:val="20"/>
          <w:szCs w:val="20"/>
        </w:rPr>
        <w:t xml:space="preserve"> </w:t>
      </w:r>
      <w:r w:rsidR="00660A6B" w:rsidRPr="00497E4E">
        <w:rPr>
          <w:rFonts w:ascii="Arial" w:hAnsi="Arial" w:cs="Arial"/>
          <w:sz w:val="20"/>
          <w:szCs w:val="20"/>
        </w:rPr>
        <w:t>и</w:t>
      </w:r>
      <w:r w:rsidRPr="00497E4E">
        <w:rPr>
          <w:rFonts w:ascii="Arial" w:hAnsi="Arial" w:cs="Arial"/>
          <w:sz w:val="20"/>
          <w:szCs w:val="20"/>
        </w:rPr>
        <w:t xml:space="preserve"> юр</w:t>
      </w:r>
      <w:r w:rsidR="006E66BD">
        <w:rPr>
          <w:rFonts w:ascii="Arial" w:hAnsi="Arial" w:cs="Arial"/>
          <w:sz w:val="20"/>
          <w:szCs w:val="20"/>
        </w:rPr>
        <w:t xml:space="preserve">идические </w:t>
      </w:r>
      <w:r w:rsidRPr="00497E4E">
        <w:rPr>
          <w:rFonts w:ascii="Arial" w:hAnsi="Arial" w:cs="Arial"/>
          <w:sz w:val="20"/>
          <w:szCs w:val="20"/>
        </w:rPr>
        <w:t>лица, связанные с Обществом обязательствами по договору, сотрудничающие в процессе выполнения договора.</w:t>
      </w:r>
    </w:p>
    <w:p w:rsidR="00364C6B" w:rsidRPr="002C3512" w:rsidRDefault="00364C6B" w:rsidP="0025535C">
      <w:pPr>
        <w:spacing w:after="0" w:line="240" w:lineRule="auto"/>
        <w:jc w:val="both"/>
        <w:rPr>
          <w:rFonts w:ascii="Arial" w:hAnsi="Arial" w:cs="Arial"/>
          <w:sz w:val="20"/>
          <w:szCs w:val="20"/>
        </w:rPr>
      </w:pPr>
      <w:r w:rsidRPr="00BB0CBD">
        <w:rPr>
          <w:rFonts w:ascii="Arial" w:hAnsi="Arial" w:cs="Arial"/>
          <w:b/>
          <w:i/>
          <w:sz w:val="20"/>
          <w:szCs w:val="20"/>
        </w:rPr>
        <w:t>Посторонние лица</w:t>
      </w:r>
      <w:r w:rsidRPr="002C3512">
        <w:rPr>
          <w:rFonts w:ascii="Arial" w:hAnsi="Arial" w:cs="Arial"/>
          <w:sz w:val="20"/>
          <w:szCs w:val="20"/>
        </w:rPr>
        <w:t xml:space="preserve"> - любые лица, не имеющее непосредственного отношения к деятельности компании, посетители.</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Обезличивание персональных данных</w:t>
      </w:r>
      <w:r w:rsidRPr="002C3512">
        <w:rPr>
          <w:rFonts w:ascii="Arial" w:hAnsi="Arial" w:cs="Arial"/>
          <w:sz w:val="20"/>
          <w:szCs w:val="20"/>
        </w:rPr>
        <w:t xml:space="preserve"> – это действия, в результате которых невозможно определить принадлежность персональных данных конкретному субъекту персональных данных.</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Обработка персональных данных</w:t>
      </w:r>
      <w:r w:rsidRPr="002C3512">
        <w:rPr>
          <w:rFonts w:ascii="Arial" w:hAnsi="Arial" w:cs="Arial"/>
          <w:sz w:val="20"/>
          <w:szCs w:val="20"/>
        </w:rPr>
        <w:t xml:space="preserve"> – это любые действия с персональными данными, включая сбор, систематизацию, накопление, хранение, уточнение, обновление, изменение, использование, распространение, передачу, обезличивание, блокирование, комбинирование, уничтожение персональных данных.</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Неавтоматизированная обработка персональных данных</w:t>
      </w:r>
      <w:r w:rsidRPr="002C3512">
        <w:rPr>
          <w:rFonts w:ascii="Arial" w:hAnsi="Arial" w:cs="Arial"/>
          <w:sz w:val="20"/>
          <w:szCs w:val="20"/>
        </w:rPr>
        <w:t xml:space="preserve"> – это действия по использованию, уточнению (обновлению, изменению), распространению или уничтожению персональных данных, осуществляемые при непосредственном участии человека в отношении каждого Субъекта персональных данных. </w:t>
      </w:r>
    </w:p>
    <w:p w:rsidR="00364C6B" w:rsidRPr="002C3512" w:rsidRDefault="00364C6B" w:rsidP="00A0324B">
      <w:pPr>
        <w:spacing w:after="0" w:line="240" w:lineRule="auto"/>
        <w:jc w:val="both"/>
        <w:rPr>
          <w:rFonts w:ascii="Arial" w:hAnsi="Arial" w:cs="Arial"/>
          <w:sz w:val="20"/>
          <w:szCs w:val="20"/>
        </w:rPr>
      </w:pPr>
      <w:r w:rsidRPr="002C3512">
        <w:rPr>
          <w:rFonts w:ascii="Arial" w:hAnsi="Arial" w:cs="Arial"/>
          <w:b/>
          <w:i/>
          <w:sz w:val="20"/>
          <w:szCs w:val="20"/>
        </w:rPr>
        <w:t>Автоматизированная обработка персональных данных</w:t>
      </w:r>
      <w:r w:rsidRPr="002C3512">
        <w:rPr>
          <w:rFonts w:ascii="Arial" w:hAnsi="Arial" w:cs="Arial"/>
          <w:sz w:val="20"/>
          <w:szCs w:val="20"/>
        </w:rPr>
        <w:t xml:space="preserve"> – это обработка, включающая в себя операции, осуществляемые полностью или частично с помощью автоматизированных средств, а именно: хранение данных, осуществление логических и (или) арифметических операций с персональными данными, их изменение, уничтожение, поиск или распространение.</w:t>
      </w:r>
    </w:p>
    <w:p w:rsidR="00364C6B" w:rsidRPr="002C3512" w:rsidRDefault="00364C6B" w:rsidP="00966835">
      <w:pPr>
        <w:pStyle w:val="2"/>
        <w:rPr>
          <w:rFonts w:ascii="Arial" w:hAnsi="Arial" w:cs="Arial"/>
          <w:sz w:val="20"/>
          <w:szCs w:val="20"/>
        </w:rPr>
      </w:pPr>
      <w:bookmarkStart w:id="4" w:name="_Toc458436628"/>
      <w:r>
        <w:rPr>
          <w:rFonts w:ascii="Arial" w:hAnsi="Arial" w:cs="Arial"/>
          <w:sz w:val="20"/>
          <w:szCs w:val="20"/>
        </w:rPr>
        <w:t>4</w:t>
      </w:r>
      <w:r w:rsidRPr="002C3512">
        <w:rPr>
          <w:rFonts w:ascii="Arial" w:hAnsi="Arial" w:cs="Arial"/>
          <w:sz w:val="20"/>
          <w:szCs w:val="20"/>
        </w:rPr>
        <w:t>. СОСТАВ ПЕРСОНАЛЬНЫХ ДАННЫХ</w:t>
      </w:r>
      <w:bookmarkEnd w:id="4"/>
      <w:r w:rsidRPr="002C3512">
        <w:rPr>
          <w:rFonts w:ascii="Arial" w:hAnsi="Arial" w:cs="Arial"/>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4</w:t>
      </w:r>
      <w:r w:rsidRPr="002C3512">
        <w:rPr>
          <w:rFonts w:ascii="Arial" w:hAnsi="Arial" w:cs="Arial"/>
          <w:sz w:val="20"/>
          <w:szCs w:val="20"/>
        </w:rPr>
        <w:t xml:space="preserve">.1. Состав персональных данных Субъекта: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анкетные и биографические данные;</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образование;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трудовом стаже;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составе семьи;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 паспортные данные;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воинском учете;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заработной плате;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социальных льготах;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специальность;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занимаемая должность;</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наличие судимостей;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адрес прописки и места жительства;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домашний телефон;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место работы или учебы членов семьи и родственников;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характер взаимоотношений в семье; содержание трудового договора;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состав декларируемых сведений о наличии материальных ценностей;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содержание декларации, подаваемой в налоговую инспекцию;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подлинники и копии приказов по личному составу;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личное дело и трудовая книжка;</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основания к приказам по личному составу;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материалы по повышению квалификации и переподготовке;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характеристики, аттестации и материалы к служебным расследованиям;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отчеты, направляемые в органы статистики. </w:t>
      </w:r>
    </w:p>
    <w:p w:rsidR="00364C6B" w:rsidRPr="002C3512" w:rsidRDefault="00364C6B" w:rsidP="0025535C">
      <w:pPr>
        <w:spacing w:after="0" w:line="240" w:lineRule="auto"/>
        <w:jc w:val="both"/>
        <w:rPr>
          <w:rFonts w:ascii="Arial" w:hAnsi="Arial" w:cs="Arial"/>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5" w:name="_Toc458436629"/>
      <w:r w:rsidRPr="0027455B">
        <w:rPr>
          <w:rFonts w:ascii="Arial" w:hAnsi="Arial" w:cs="Arial"/>
          <w:i w:val="0"/>
          <w:sz w:val="20"/>
          <w:szCs w:val="20"/>
        </w:rPr>
        <w:t>5</w:t>
      </w:r>
      <w:r w:rsidRPr="002C3512">
        <w:rPr>
          <w:rFonts w:ascii="Arial" w:hAnsi="Arial" w:cs="Arial"/>
          <w:i w:val="0"/>
          <w:sz w:val="20"/>
          <w:szCs w:val="20"/>
        </w:rPr>
        <w:t>. ОБЯЗАННОСТИ ОБЩЕСТВА</w:t>
      </w:r>
      <w:bookmarkEnd w:id="5"/>
      <w:r w:rsidRPr="002C3512">
        <w:rPr>
          <w:rFonts w:ascii="Arial" w:hAnsi="Arial" w:cs="Arial"/>
          <w:i w:val="0"/>
          <w:sz w:val="20"/>
          <w:szCs w:val="20"/>
        </w:rPr>
        <w:t xml:space="preserve"> </w:t>
      </w:r>
    </w:p>
    <w:p w:rsidR="00364C6B" w:rsidRPr="002C3512" w:rsidRDefault="00364C6B" w:rsidP="0025535C">
      <w:pPr>
        <w:spacing w:after="0" w:line="240" w:lineRule="auto"/>
        <w:jc w:val="both"/>
        <w:rPr>
          <w:rFonts w:ascii="Arial" w:hAnsi="Arial" w:cs="Arial"/>
          <w:b/>
          <w:sz w:val="20"/>
          <w:szCs w:val="20"/>
        </w:rPr>
      </w:pPr>
      <w:r>
        <w:rPr>
          <w:rFonts w:ascii="Arial" w:hAnsi="Arial" w:cs="Arial"/>
          <w:b/>
          <w:i/>
          <w:sz w:val="20"/>
          <w:szCs w:val="20"/>
        </w:rPr>
        <w:t>5</w:t>
      </w:r>
      <w:r w:rsidRPr="002C3512">
        <w:rPr>
          <w:rFonts w:ascii="Arial" w:hAnsi="Arial" w:cs="Arial"/>
          <w:b/>
          <w:i/>
          <w:sz w:val="20"/>
          <w:szCs w:val="20"/>
        </w:rPr>
        <w:t>.1.</w:t>
      </w:r>
      <w:r w:rsidRPr="002C3512">
        <w:rPr>
          <w:rFonts w:ascii="Arial" w:hAnsi="Arial" w:cs="Arial"/>
          <w:sz w:val="20"/>
          <w:szCs w:val="20"/>
        </w:rPr>
        <w:t xml:space="preserve"> </w:t>
      </w:r>
      <w:r w:rsidRPr="002C3512">
        <w:rPr>
          <w:rFonts w:ascii="Arial" w:hAnsi="Arial" w:cs="Arial"/>
          <w:b/>
          <w:i/>
          <w:sz w:val="20"/>
          <w:szCs w:val="20"/>
        </w:rPr>
        <w:t>Обработка персональных данных Субъекта</w:t>
      </w:r>
      <w:r w:rsidRPr="002C3512">
        <w:rPr>
          <w:rFonts w:ascii="Arial" w:hAnsi="Arial" w:cs="Arial"/>
          <w:sz w:val="20"/>
          <w:szCs w:val="20"/>
        </w:rPr>
        <w:t xml:space="preserve"> – получение, хранение, комбинирование, передача или любое другое использование персональных данных</w:t>
      </w:r>
      <w:r w:rsidR="003665E8">
        <w:rPr>
          <w:rFonts w:ascii="Arial" w:hAnsi="Arial" w:cs="Arial"/>
          <w:sz w:val="20"/>
          <w:szCs w:val="20"/>
        </w:rPr>
        <w:t xml:space="preserve"> Субъекта</w:t>
      </w:r>
      <w:r w:rsidRPr="002C3512">
        <w:rPr>
          <w:rFonts w:ascii="Arial" w:hAnsi="Arial" w:cs="Arial"/>
          <w:sz w:val="20"/>
          <w:szCs w:val="20"/>
        </w:rPr>
        <w:t xml:space="preserve">. При обработке персональных данных Субъекта Общество и его представители (Операторы) обязаны соблюдать следующие общие требования: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.1.1</w:t>
      </w:r>
      <w:r w:rsidRPr="002C3512">
        <w:rPr>
          <w:rFonts w:ascii="Arial" w:hAnsi="Arial" w:cs="Arial"/>
          <w:sz w:val="20"/>
          <w:szCs w:val="20"/>
        </w:rPr>
        <w:t>. При определении объема и содержания обрабатываемых персональных данных Субъекта Общество должно руководствоваться Конституцией Российской Федерации, Трудовым Кодексом Р</w:t>
      </w:r>
      <w:r>
        <w:rPr>
          <w:rFonts w:ascii="Arial" w:hAnsi="Arial" w:cs="Arial"/>
          <w:sz w:val="20"/>
          <w:szCs w:val="20"/>
        </w:rPr>
        <w:t>Ф, Федеральным Законом РФ ФЗ - №</w:t>
      </w:r>
      <w:r w:rsidRPr="002C3512">
        <w:rPr>
          <w:rFonts w:ascii="Arial" w:hAnsi="Arial" w:cs="Arial"/>
          <w:sz w:val="20"/>
          <w:szCs w:val="20"/>
        </w:rPr>
        <w:t xml:space="preserve"> 152 от 27 июля 2006 г «О персональных данных» и иными федеральными законами;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.1.2</w:t>
      </w:r>
      <w:r w:rsidRPr="002C3512">
        <w:rPr>
          <w:rFonts w:ascii="Arial" w:hAnsi="Arial" w:cs="Arial"/>
          <w:sz w:val="20"/>
          <w:szCs w:val="20"/>
        </w:rPr>
        <w:t xml:space="preserve">. Общество не имеет права обрабатывать персональные данные Субъекта, касающихся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Общество вправе обрабатывать данные о частной жизни Субъекта только с его письменного согласия; </w:t>
      </w:r>
    </w:p>
    <w:p w:rsidR="00364C6B" w:rsidRPr="002C3512" w:rsidRDefault="00364C6B" w:rsidP="0025535C">
      <w:pPr>
        <w:spacing w:after="0" w:line="240" w:lineRule="auto"/>
        <w:jc w:val="both"/>
        <w:rPr>
          <w:rFonts w:ascii="Arial" w:hAnsi="Arial" w:cs="Arial"/>
          <w:sz w:val="20"/>
          <w:szCs w:val="20"/>
          <w:highlight w:val="cyan"/>
        </w:rPr>
      </w:pPr>
      <w:r>
        <w:rPr>
          <w:rFonts w:ascii="Arial" w:hAnsi="Arial" w:cs="Arial"/>
          <w:sz w:val="20"/>
          <w:szCs w:val="20"/>
        </w:rPr>
        <w:t>5</w:t>
      </w:r>
      <w:r w:rsidR="007F12D4">
        <w:rPr>
          <w:rFonts w:ascii="Arial" w:hAnsi="Arial" w:cs="Arial"/>
          <w:sz w:val="20"/>
          <w:szCs w:val="20"/>
        </w:rPr>
        <w:t>.1.3</w:t>
      </w:r>
      <w:r w:rsidRPr="002C3512">
        <w:rPr>
          <w:rFonts w:ascii="Arial" w:hAnsi="Arial" w:cs="Arial"/>
          <w:sz w:val="20"/>
          <w:szCs w:val="20"/>
        </w:rPr>
        <w:t>. Общество не имеет право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 законом.</w:t>
      </w:r>
      <w:r w:rsidRPr="002C3512">
        <w:rPr>
          <w:rFonts w:ascii="Arial" w:hAnsi="Arial" w:cs="Arial"/>
          <w:sz w:val="20"/>
          <w:szCs w:val="20"/>
          <w:highlight w:val="cyan"/>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.1.4</w:t>
      </w:r>
      <w:r w:rsidRPr="002C3512">
        <w:rPr>
          <w:rFonts w:ascii="Arial" w:hAnsi="Arial" w:cs="Arial"/>
          <w:sz w:val="20"/>
          <w:szCs w:val="20"/>
        </w:rPr>
        <w:t>. Общество не имеет право запрашивать информацию о состоянии здоровья Субъекта, за исключением тех сведений, которые относятся к вопросу о возможности выполнения Субъектом трудовой функции;</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.1.5</w:t>
      </w:r>
      <w:r w:rsidRPr="002C3512">
        <w:rPr>
          <w:rFonts w:ascii="Arial" w:hAnsi="Arial" w:cs="Arial"/>
          <w:sz w:val="20"/>
          <w:szCs w:val="20"/>
        </w:rPr>
        <w:t>. Субъекты персональных данных и их представители должны быть ознакомлены под роспись с документами Общества, устанавливающими порядок обработки персональных данных</w:t>
      </w:r>
      <w:r w:rsidR="0019532D">
        <w:rPr>
          <w:rFonts w:ascii="Arial" w:hAnsi="Arial" w:cs="Arial"/>
          <w:sz w:val="20"/>
          <w:szCs w:val="20"/>
        </w:rPr>
        <w:t xml:space="preserve"> Сотрудников</w:t>
      </w:r>
      <w:r w:rsidRPr="002C3512">
        <w:rPr>
          <w:rFonts w:ascii="Arial" w:hAnsi="Arial" w:cs="Arial"/>
          <w:sz w:val="20"/>
          <w:szCs w:val="20"/>
        </w:rPr>
        <w:t xml:space="preserve">, а также об их правах и обязанностях в этой области; </w:t>
      </w:r>
      <w:r w:rsidRPr="002C3512">
        <w:rPr>
          <w:rFonts w:ascii="Arial" w:hAnsi="Arial" w:cs="Arial"/>
          <w:sz w:val="20"/>
          <w:szCs w:val="20"/>
          <w:highlight w:val="cyan"/>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lastRenderedPageBreak/>
        <w:t>5</w:t>
      </w:r>
      <w:r w:rsidR="007F12D4">
        <w:rPr>
          <w:rFonts w:ascii="Arial" w:hAnsi="Arial" w:cs="Arial"/>
          <w:sz w:val="20"/>
          <w:szCs w:val="20"/>
        </w:rPr>
        <w:t>.1.6.</w:t>
      </w:r>
      <w:r w:rsidRPr="002C3512">
        <w:rPr>
          <w:rFonts w:ascii="Arial" w:hAnsi="Arial" w:cs="Arial"/>
          <w:sz w:val="20"/>
          <w:szCs w:val="20"/>
        </w:rPr>
        <w:t xml:space="preserve"> При сборе персональных данных Общество обязано предоставить Субъекту по его просьбе информацию, предусмотренную частью 4 статьи 14 Федерального закона Российской Федерации «О персональных данных» (ФЗ-№152 от 27 июля 2006 г.).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.1.7</w:t>
      </w:r>
      <w:r w:rsidRPr="002C3512">
        <w:rPr>
          <w:rFonts w:ascii="Arial" w:hAnsi="Arial" w:cs="Arial"/>
          <w:sz w:val="20"/>
          <w:szCs w:val="20"/>
        </w:rPr>
        <w:t xml:space="preserve">. Оператор обязан разъяснить Субъекту юридические последствия отказа предоставить свои персональные данные.  </w:t>
      </w:r>
    </w:p>
    <w:p w:rsidR="00364C6B" w:rsidRPr="002C3512" w:rsidRDefault="00364C6B" w:rsidP="0025535C">
      <w:pPr>
        <w:spacing w:after="0" w:line="240" w:lineRule="auto"/>
        <w:jc w:val="both"/>
        <w:rPr>
          <w:rFonts w:ascii="Arial" w:hAnsi="Arial" w:cs="Arial"/>
          <w:b/>
          <w:i/>
          <w:color w:val="FF0000"/>
          <w:sz w:val="20"/>
          <w:szCs w:val="20"/>
        </w:rPr>
      </w:pPr>
      <w:r>
        <w:rPr>
          <w:rFonts w:ascii="Arial" w:hAnsi="Arial" w:cs="Arial"/>
          <w:b/>
          <w:i/>
          <w:sz w:val="20"/>
          <w:szCs w:val="20"/>
        </w:rPr>
        <w:t>5</w:t>
      </w:r>
      <w:r w:rsidRPr="002C3512">
        <w:rPr>
          <w:rFonts w:ascii="Arial" w:hAnsi="Arial" w:cs="Arial"/>
          <w:b/>
          <w:i/>
          <w:sz w:val="20"/>
          <w:szCs w:val="20"/>
        </w:rPr>
        <w:t>.2. Порядок получения персональных данных</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.2.1. Все 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Общество должно сообщить Субъекту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w:t>
      </w:r>
      <w:r w:rsidR="00443542">
        <w:rPr>
          <w:rFonts w:ascii="Arial" w:hAnsi="Arial" w:cs="Arial"/>
          <w:sz w:val="20"/>
          <w:szCs w:val="20"/>
        </w:rPr>
        <w:t>ие на их получение</w:t>
      </w:r>
      <w:r w:rsidRPr="002C3512">
        <w:rPr>
          <w:rFonts w:ascii="Arial" w:hAnsi="Arial" w:cs="Arial"/>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.2.2. При принятии решений, затрагивающих интересы Субъекта, Общество не имеет права основываться на персональных данных Субъекта, полученных исключительно в результате их автоматизированной обработки или электронного получения;  </w:t>
      </w:r>
    </w:p>
    <w:p w:rsidR="00364C6B" w:rsidRPr="002C3512" w:rsidRDefault="00364C6B" w:rsidP="0025535C">
      <w:pPr>
        <w:spacing w:after="0" w:line="240" w:lineRule="auto"/>
        <w:jc w:val="both"/>
        <w:rPr>
          <w:rFonts w:ascii="Arial" w:hAnsi="Arial" w:cs="Arial"/>
          <w:b/>
          <w:i/>
          <w:sz w:val="20"/>
          <w:szCs w:val="20"/>
        </w:rPr>
      </w:pPr>
      <w:r>
        <w:rPr>
          <w:rFonts w:ascii="Arial" w:hAnsi="Arial" w:cs="Arial"/>
          <w:b/>
          <w:i/>
          <w:sz w:val="20"/>
          <w:szCs w:val="20"/>
        </w:rPr>
        <w:t>5</w:t>
      </w:r>
      <w:r w:rsidRPr="002C3512">
        <w:rPr>
          <w:rFonts w:ascii="Arial" w:hAnsi="Arial" w:cs="Arial"/>
          <w:b/>
          <w:i/>
          <w:sz w:val="20"/>
          <w:szCs w:val="20"/>
        </w:rPr>
        <w:t xml:space="preserve">.3. Использование и передача персональных данных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.3.1. Внутренний доступ (доступ внутри Общества).</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Доступ к персональным</w:t>
      </w:r>
      <w:r w:rsidRPr="002C3512">
        <w:rPr>
          <w:rFonts w:ascii="Arial" w:hAnsi="Arial" w:cs="Arial"/>
          <w:sz w:val="20"/>
          <w:szCs w:val="20"/>
        </w:rPr>
        <w:t xml:space="preserve"> данным Субъекта могут иметь доступ:  </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руководство Общества;</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 xml:space="preserve">сотрудники службы управления персоналом;  </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 xml:space="preserve">сотрудники бухгалтерии; </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 xml:space="preserve">руководство структурного подразделения; </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руководство профсоюзной организации;</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сотрудники службы собственной безопасности Общества</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.3.2. Внешний доступ.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.3.2.1.</w:t>
      </w:r>
      <w:r w:rsidRPr="00F51316">
        <w:rPr>
          <w:rFonts w:ascii="Arial" w:hAnsi="Arial" w:cs="Arial"/>
          <w:sz w:val="20"/>
          <w:szCs w:val="20"/>
        </w:rPr>
        <w:t xml:space="preserve"> </w:t>
      </w:r>
      <w:r w:rsidRPr="002C3512">
        <w:rPr>
          <w:rFonts w:ascii="Arial" w:hAnsi="Arial" w:cs="Arial"/>
          <w:sz w:val="20"/>
          <w:szCs w:val="20"/>
        </w:rPr>
        <w:t xml:space="preserve">Потребителями персональных данных вне Общества являются государственные и негосударственные функциональные структуры: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инспекции ФНС;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правоохранительные органы;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органы статистики;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страховые компании;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военные комиссариаты;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органы социального страхования;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пенсионные фонды в т.ч. негосударственные;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банки;</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подразделения муниципальных органов управления;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5.3.2.2. Указанные в п. 5</w:t>
      </w:r>
      <w:r w:rsidRPr="002C3512">
        <w:rPr>
          <w:rFonts w:ascii="Arial" w:hAnsi="Arial" w:cs="Arial"/>
          <w:sz w:val="20"/>
          <w:szCs w:val="20"/>
        </w:rPr>
        <w:t xml:space="preserve">.3.2.1. организации имеют доступ к информации только в сфере своей компетенции.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.3.2.3. Иные организации, в которые Субъект может осуществлять перечисления денежных средств (благотворительные организации, микрофинансовые организации и пр.), могут получить доступ к персональным данным Субъекта только в случае его письменного разрешения.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.3.2.4. Иные организации могут получить сведения о Субъекте только с письменного согласия</w:t>
      </w:r>
      <w:r w:rsidR="00D40133">
        <w:rPr>
          <w:rFonts w:ascii="Arial" w:hAnsi="Arial" w:cs="Arial"/>
          <w:sz w:val="20"/>
          <w:szCs w:val="20"/>
        </w:rPr>
        <w:t xml:space="preserve"> Субъекта</w:t>
      </w:r>
      <w:r w:rsidRPr="002C3512">
        <w:rPr>
          <w:rFonts w:ascii="Arial" w:hAnsi="Arial" w:cs="Arial"/>
          <w:sz w:val="20"/>
          <w:szCs w:val="20"/>
        </w:rPr>
        <w:t>, за исключением случаев, когда это необходимо в целях предупреждения угрозы жизни и здоровью</w:t>
      </w:r>
      <w:r w:rsidR="00D40133">
        <w:rPr>
          <w:rFonts w:ascii="Arial" w:hAnsi="Arial" w:cs="Arial"/>
          <w:sz w:val="20"/>
          <w:szCs w:val="20"/>
        </w:rPr>
        <w:t xml:space="preserve"> Субъекта</w:t>
      </w:r>
      <w:r w:rsidRPr="002C3512">
        <w:rPr>
          <w:rFonts w:ascii="Arial" w:hAnsi="Arial" w:cs="Arial"/>
          <w:sz w:val="20"/>
          <w:szCs w:val="20"/>
        </w:rPr>
        <w:t>, а также в других случаях, предусмотренных ТК РФ или иными федеральными законами.</w:t>
      </w:r>
    </w:p>
    <w:p w:rsidR="00364C6B" w:rsidRPr="002C3512" w:rsidRDefault="00364C6B" w:rsidP="0025535C">
      <w:pPr>
        <w:spacing w:after="0" w:line="240" w:lineRule="auto"/>
        <w:jc w:val="both"/>
        <w:rPr>
          <w:rFonts w:ascii="Arial" w:hAnsi="Arial" w:cs="Arial"/>
          <w:i/>
          <w:sz w:val="20"/>
          <w:szCs w:val="20"/>
        </w:rPr>
      </w:pPr>
      <w:r>
        <w:rPr>
          <w:rFonts w:ascii="Arial" w:hAnsi="Arial" w:cs="Arial"/>
          <w:b/>
          <w:i/>
          <w:sz w:val="20"/>
          <w:szCs w:val="20"/>
        </w:rPr>
        <w:t>5</w:t>
      </w:r>
      <w:r w:rsidRPr="002C3512">
        <w:rPr>
          <w:rFonts w:ascii="Arial" w:hAnsi="Arial" w:cs="Arial"/>
          <w:b/>
          <w:i/>
          <w:sz w:val="20"/>
          <w:szCs w:val="20"/>
        </w:rPr>
        <w:t>.4. Защита и сохранение конфиденциальности персональных данных</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.4.1.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Общества.  </w:t>
      </w:r>
    </w:p>
    <w:p w:rsidR="00364C6B" w:rsidRPr="002C3512" w:rsidRDefault="00364C6B" w:rsidP="0025535C">
      <w:pPr>
        <w:spacing w:after="0" w:line="240" w:lineRule="auto"/>
        <w:jc w:val="both"/>
        <w:rPr>
          <w:rFonts w:ascii="Arial" w:hAnsi="Arial" w:cs="Arial"/>
          <w:i/>
          <w:sz w:val="20"/>
          <w:szCs w:val="20"/>
        </w:rPr>
      </w:pPr>
      <w:r>
        <w:rPr>
          <w:rFonts w:ascii="Arial" w:hAnsi="Arial" w:cs="Arial"/>
          <w:i/>
          <w:sz w:val="20"/>
          <w:szCs w:val="20"/>
        </w:rPr>
        <w:t>5</w:t>
      </w:r>
      <w:r w:rsidRPr="002C3512">
        <w:rPr>
          <w:rFonts w:ascii="Arial" w:hAnsi="Arial" w:cs="Arial"/>
          <w:i/>
          <w:sz w:val="20"/>
          <w:szCs w:val="20"/>
        </w:rPr>
        <w:t xml:space="preserve">.4.2. Защита персональной информации внутри Общества: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.4.2.1. Для регламентации доступа Сотрудников Общества к конфиденциальным сведениям, документами и базами данных в целях исключения несанкционированного доступа третьих лиц и защиты персональных данных Субъектов необходимо соблюдать: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ограничение и регламентацию состава Сотрудников, имеющих доступ к персо</w:t>
      </w:r>
      <w:r>
        <w:rPr>
          <w:rFonts w:ascii="Arial" w:hAnsi="Arial" w:cs="Arial"/>
          <w:sz w:val="20"/>
          <w:szCs w:val="20"/>
        </w:rPr>
        <w:t>нальным данным, указанных в п. 5</w:t>
      </w:r>
      <w:r w:rsidRPr="002C3512">
        <w:rPr>
          <w:rFonts w:ascii="Arial" w:hAnsi="Arial" w:cs="Arial"/>
          <w:sz w:val="20"/>
          <w:szCs w:val="20"/>
        </w:rPr>
        <w:t>.3.1;</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строгое избирательное и обоснованное распределение документов и информации внутри Общества;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рациональное размещение рабочих мест Сотрудников, при котором исключается бесконтрольное использование защищаемой информации;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знание Сотрудниками требований нормативно – методических документов по защите информации и сохранении тайны;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наличие необходимых условий в помещении для работы с конфиденциальными документами и базами данных;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организация порядка уничтожения информации;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своевременное выявление нарушения требований разрешительной системы доступа к конфиденциальной информации;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lastRenderedPageBreak/>
        <w:t xml:space="preserve">воспитательная и разъяснительная работа с Сотрудниками по предупреждению утраты и разглашению сведений при работе с конфиденциальными документами;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.4.2.2. Для защиты персональных данных Субъектов должны соблюдаться: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порядок приема, учета и контроля деятельности посетителей;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пропускной режим Общества;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учет и порядок выдачи удостоверений;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технические средства охраны, сигнализации;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порядок охраны территории, зданий, помещений, транспортных средств;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требования к защите информации при интервьюировании и собеседованиях.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.4.2.3. Все папки на электронных носителях, содержащие персональные данные Субъекта, должны быть защищены паролем</w:t>
      </w:r>
    </w:p>
    <w:p w:rsidR="00364C6B" w:rsidRPr="002C3512" w:rsidRDefault="00364C6B" w:rsidP="0025535C">
      <w:pPr>
        <w:spacing w:after="0" w:line="240" w:lineRule="auto"/>
        <w:jc w:val="both"/>
        <w:rPr>
          <w:rFonts w:ascii="Arial" w:hAnsi="Arial" w:cs="Arial"/>
          <w:sz w:val="20"/>
          <w:szCs w:val="20"/>
        </w:rPr>
      </w:pPr>
      <w:r>
        <w:rPr>
          <w:rFonts w:ascii="Arial" w:hAnsi="Arial" w:cs="Arial"/>
          <w:i/>
          <w:sz w:val="20"/>
          <w:szCs w:val="20"/>
        </w:rPr>
        <w:t>5</w:t>
      </w:r>
      <w:r w:rsidRPr="002C3512">
        <w:rPr>
          <w:rFonts w:ascii="Arial" w:hAnsi="Arial" w:cs="Arial"/>
          <w:i/>
          <w:sz w:val="20"/>
          <w:szCs w:val="20"/>
        </w:rPr>
        <w:t>.4.3. Защита персональной информации от воздействия внешних факторов:</w:t>
      </w:r>
      <w:r w:rsidRPr="002C3512">
        <w:rPr>
          <w:rFonts w:ascii="Arial" w:hAnsi="Arial" w:cs="Arial"/>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.4.3.1.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.4.3.2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.4.3.3.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.4.3.4. Проведение комплекса мероприятий по исключению несанкционированного доступа к информационным ресурсам с целью предотвращения овладения конфиденциальными сведениями, их использованием, а также видоизменения, уничтожения, внесения вирусов, подмены, фальсификации содержания, реквизитов документа и пр.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.4.4. Все меры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  </w:t>
      </w:r>
    </w:p>
    <w:p w:rsidR="00364C6B" w:rsidRPr="002C3512" w:rsidRDefault="00364C6B" w:rsidP="0025535C">
      <w:pPr>
        <w:spacing w:after="0" w:line="240" w:lineRule="auto"/>
        <w:jc w:val="both"/>
        <w:rPr>
          <w:rFonts w:ascii="Arial" w:hAnsi="Arial" w:cs="Arial"/>
          <w:i/>
          <w:sz w:val="20"/>
          <w:szCs w:val="20"/>
        </w:rPr>
      </w:pPr>
      <w:r>
        <w:rPr>
          <w:rFonts w:ascii="Arial" w:hAnsi="Arial" w:cs="Arial"/>
          <w:sz w:val="20"/>
          <w:szCs w:val="20"/>
        </w:rPr>
        <w:t>5</w:t>
      </w:r>
      <w:r w:rsidRPr="002C3512">
        <w:rPr>
          <w:rFonts w:ascii="Arial" w:hAnsi="Arial" w:cs="Arial"/>
          <w:sz w:val="20"/>
          <w:szCs w:val="20"/>
        </w:rPr>
        <w:t>.4.5. По возможности персональные данные обезличиваются</w:t>
      </w:r>
      <w:r w:rsidRPr="002C3512">
        <w:rPr>
          <w:rFonts w:ascii="Arial" w:hAnsi="Arial" w:cs="Arial"/>
          <w:i/>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.5. В целях </w:t>
      </w:r>
      <w:r w:rsidRPr="002C3512">
        <w:rPr>
          <w:rFonts w:ascii="Arial" w:hAnsi="Arial" w:cs="Arial"/>
          <w:b/>
          <w:i/>
          <w:sz w:val="20"/>
          <w:szCs w:val="20"/>
        </w:rPr>
        <w:t>устранения нарушений законодательства</w:t>
      </w:r>
      <w:r w:rsidRPr="002C3512">
        <w:rPr>
          <w:rFonts w:ascii="Arial" w:hAnsi="Arial" w:cs="Arial"/>
          <w:sz w:val="20"/>
          <w:szCs w:val="20"/>
        </w:rPr>
        <w:t xml:space="preserve">, допущенных при обработке персональных данных, а также уточнения, блокирования и уничтожения персональных данных, Общество обязано: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.5.1. При выявлении недостоверных персональных данных или неправомерных действий с ними по запросу Субъекта, его представителя, либо уполномоченного органа по защите прав Субъектов, осуществить блокирование персональных данных, относящихся к соответствующему Субъекту, с момента такого обращения или получения такого запроса на период проверки.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.5.2. В случае подтверждения факта недостоверности персональных данных, на основании документов, представленных Субъектом, его представителем или уполномоченным органом по защите прав Субъектов, уточнить персональные данные и снять их блокирование. </w:t>
      </w:r>
    </w:p>
    <w:p w:rsidR="00364C6B" w:rsidRPr="002C3512" w:rsidRDefault="00364C6B" w:rsidP="00D449B1">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.5.3. При выявления неправомерных действий с персональными данными, в срок не превышающий трех рабочих дней с даты выявления, устранить допущенные нарушения. В случае невозможности устранения допущенных нарушений - уничтожить персональные данные. Об устранении допущенных нарушений или об уничтожении персональных данных, уведомить Субъекта или его законного представителя, а в случае, если обращение или запрос были направлены уполномоченным органом по защите прав Субъектов, указанный орган. </w:t>
      </w:r>
    </w:p>
    <w:p w:rsidR="00364C6B" w:rsidRPr="002C3512" w:rsidRDefault="00364C6B" w:rsidP="00D449B1">
      <w:pPr>
        <w:spacing w:after="0" w:line="240" w:lineRule="auto"/>
        <w:jc w:val="both"/>
        <w:rPr>
          <w:rFonts w:ascii="Arial" w:hAnsi="Arial" w:cs="Arial"/>
          <w:sz w:val="20"/>
          <w:szCs w:val="20"/>
        </w:rPr>
      </w:pPr>
    </w:p>
    <w:p w:rsidR="00364C6B" w:rsidRPr="002C3512" w:rsidRDefault="00364C6B" w:rsidP="00D449B1">
      <w:pPr>
        <w:pStyle w:val="2"/>
        <w:spacing w:before="0" w:after="0" w:line="240" w:lineRule="auto"/>
        <w:rPr>
          <w:rFonts w:ascii="Arial" w:hAnsi="Arial" w:cs="Arial"/>
          <w:i w:val="0"/>
          <w:sz w:val="20"/>
          <w:szCs w:val="20"/>
        </w:rPr>
      </w:pPr>
      <w:bookmarkStart w:id="6" w:name="_Toc458436630"/>
      <w:r>
        <w:rPr>
          <w:rFonts w:ascii="Arial" w:hAnsi="Arial" w:cs="Arial"/>
          <w:i w:val="0"/>
          <w:sz w:val="20"/>
          <w:szCs w:val="20"/>
        </w:rPr>
        <w:t>6</w:t>
      </w:r>
      <w:r w:rsidRPr="002C3512">
        <w:rPr>
          <w:rFonts w:ascii="Arial" w:hAnsi="Arial" w:cs="Arial"/>
          <w:i w:val="0"/>
          <w:sz w:val="20"/>
          <w:szCs w:val="20"/>
        </w:rPr>
        <w:t>.</w:t>
      </w:r>
      <w:r>
        <w:rPr>
          <w:rFonts w:ascii="Arial" w:hAnsi="Arial" w:cs="Arial"/>
          <w:i w:val="0"/>
          <w:sz w:val="20"/>
          <w:szCs w:val="20"/>
        </w:rPr>
        <w:t xml:space="preserve"> </w:t>
      </w:r>
      <w:r w:rsidRPr="002C3512">
        <w:rPr>
          <w:rFonts w:ascii="Arial" w:hAnsi="Arial" w:cs="Arial"/>
          <w:i w:val="0"/>
          <w:sz w:val="20"/>
          <w:szCs w:val="20"/>
        </w:rPr>
        <w:t>ПРАВА ОБЩЕСТВА</w:t>
      </w:r>
      <w:bookmarkEnd w:id="6"/>
    </w:p>
    <w:p w:rsidR="00364C6B" w:rsidRPr="002C3512" w:rsidRDefault="00364C6B" w:rsidP="00D449B1">
      <w:pPr>
        <w:spacing w:after="0" w:line="240" w:lineRule="auto"/>
        <w:jc w:val="both"/>
        <w:rPr>
          <w:rFonts w:ascii="Arial" w:hAnsi="Arial" w:cs="Arial"/>
          <w:sz w:val="20"/>
          <w:szCs w:val="20"/>
        </w:rPr>
      </w:pPr>
      <w:r>
        <w:rPr>
          <w:rFonts w:ascii="Arial" w:hAnsi="Arial" w:cs="Arial"/>
          <w:sz w:val="20"/>
          <w:szCs w:val="20"/>
        </w:rPr>
        <w:t>6</w:t>
      </w:r>
      <w:r w:rsidRPr="002C3512">
        <w:rPr>
          <w:rFonts w:ascii="Arial" w:hAnsi="Arial" w:cs="Arial"/>
          <w:sz w:val="20"/>
          <w:szCs w:val="20"/>
        </w:rPr>
        <w:t>.1. Общество имеет право проверять на достоверность персональные данные Субъекта, запрашивать на основе представленных Субъектом данных дополнительную информацию у правоохранительных, налоговых, судебных, иных государственных органов, не являющихся государственной и/или служебной тайной без письменного разрешения Субъекта.</w:t>
      </w:r>
    </w:p>
    <w:p w:rsidR="00364C6B" w:rsidRDefault="00364C6B" w:rsidP="00D449B1">
      <w:pPr>
        <w:spacing w:after="0" w:line="240" w:lineRule="auto"/>
        <w:jc w:val="both"/>
        <w:rPr>
          <w:rFonts w:ascii="Arial" w:hAnsi="Arial" w:cs="Arial"/>
          <w:sz w:val="20"/>
          <w:szCs w:val="20"/>
        </w:rPr>
      </w:pPr>
      <w:r>
        <w:rPr>
          <w:rFonts w:ascii="Arial" w:hAnsi="Arial" w:cs="Arial"/>
          <w:sz w:val="20"/>
          <w:szCs w:val="20"/>
        </w:rPr>
        <w:t>6.2.</w:t>
      </w:r>
      <w:r w:rsidRPr="00F51316">
        <w:rPr>
          <w:rFonts w:ascii="Arial" w:hAnsi="Arial" w:cs="Arial"/>
          <w:sz w:val="20"/>
          <w:szCs w:val="20"/>
        </w:rPr>
        <w:t xml:space="preserve"> </w:t>
      </w:r>
      <w:r>
        <w:rPr>
          <w:rFonts w:ascii="Arial" w:hAnsi="Arial" w:cs="Arial"/>
          <w:sz w:val="20"/>
          <w:szCs w:val="20"/>
        </w:rPr>
        <w:t>Проверка К</w:t>
      </w:r>
      <w:r w:rsidRPr="002C3512">
        <w:rPr>
          <w:rFonts w:ascii="Arial" w:hAnsi="Arial" w:cs="Arial"/>
          <w:sz w:val="20"/>
          <w:szCs w:val="20"/>
        </w:rPr>
        <w:t>онтрагентов ведется в соответствии с письмам</w:t>
      </w:r>
      <w:r>
        <w:rPr>
          <w:rFonts w:ascii="Arial" w:hAnsi="Arial" w:cs="Arial"/>
          <w:sz w:val="20"/>
          <w:szCs w:val="20"/>
        </w:rPr>
        <w:t>и Минфина России от 10.04.2009</w:t>
      </w:r>
      <w:r w:rsidRPr="00F51316">
        <w:rPr>
          <w:rFonts w:ascii="Arial" w:hAnsi="Arial" w:cs="Arial"/>
          <w:sz w:val="20"/>
          <w:szCs w:val="20"/>
        </w:rPr>
        <w:t xml:space="preserve"> </w:t>
      </w:r>
      <w:r>
        <w:rPr>
          <w:rFonts w:ascii="Arial" w:hAnsi="Arial" w:cs="Arial"/>
          <w:sz w:val="20"/>
          <w:szCs w:val="20"/>
        </w:rPr>
        <w:t>№ 03-02-07/1-177, от 06.07.2009 №</w:t>
      </w:r>
      <w:r w:rsidRPr="002C3512">
        <w:rPr>
          <w:rFonts w:ascii="Arial" w:hAnsi="Arial" w:cs="Arial"/>
          <w:sz w:val="20"/>
          <w:szCs w:val="20"/>
        </w:rPr>
        <w:t xml:space="preserve"> 03-02-07/1-340, от 31.12.2008 </w:t>
      </w:r>
      <w:r>
        <w:rPr>
          <w:rFonts w:ascii="Arial" w:hAnsi="Arial" w:cs="Arial"/>
          <w:sz w:val="20"/>
          <w:szCs w:val="20"/>
        </w:rPr>
        <w:t xml:space="preserve">№ </w:t>
      </w:r>
      <w:r w:rsidRPr="002C3512">
        <w:rPr>
          <w:rFonts w:ascii="Arial" w:hAnsi="Arial" w:cs="Arial"/>
          <w:sz w:val="20"/>
          <w:szCs w:val="20"/>
        </w:rPr>
        <w:t>03-02-07/2-23</w:t>
      </w:r>
      <w:r>
        <w:rPr>
          <w:rFonts w:ascii="Arial" w:hAnsi="Arial" w:cs="Arial"/>
          <w:sz w:val="20"/>
          <w:szCs w:val="20"/>
        </w:rPr>
        <w:t>1; ФНС России от 11.02.2010 №</w:t>
      </w:r>
      <w:r w:rsidRPr="002C3512">
        <w:rPr>
          <w:rFonts w:ascii="Arial" w:hAnsi="Arial" w:cs="Arial"/>
          <w:sz w:val="20"/>
          <w:szCs w:val="20"/>
        </w:rPr>
        <w:t xml:space="preserve"> 3-7-07/84; Федеральным</w:t>
      </w:r>
      <w:r>
        <w:rPr>
          <w:rFonts w:ascii="Arial" w:hAnsi="Arial" w:cs="Arial"/>
          <w:sz w:val="20"/>
          <w:szCs w:val="20"/>
        </w:rPr>
        <w:t xml:space="preserve"> законом от 27 июля 2006 г. №</w:t>
      </w:r>
      <w:r w:rsidRPr="002C3512">
        <w:rPr>
          <w:rFonts w:ascii="Arial" w:hAnsi="Arial" w:cs="Arial"/>
          <w:sz w:val="20"/>
          <w:szCs w:val="20"/>
        </w:rPr>
        <w:t xml:space="preserve"> 152-ФЗ «О персональных данных».</w:t>
      </w:r>
    </w:p>
    <w:p w:rsidR="00364C6B" w:rsidRDefault="00364C6B" w:rsidP="00D449B1">
      <w:pPr>
        <w:spacing w:after="0" w:line="240" w:lineRule="auto"/>
        <w:jc w:val="both"/>
        <w:rPr>
          <w:rFonts w:ascii="Arial" w:hAnsi="Arial" w:cs="Arial"/>
          <w:sz w:val="20"/>
          <w:szCs w:val="20"/>
        </w:rPr>
      </w:pPr>
      <w:r>
        <w:rPr>
          <w:rFonts w:ascii="Arial" w:hAnsi="Arial" w:cs="Arial"/>
          <w:sz w:val="20"/>
          <w:szCs w:val="20"/>
        </w:rPr>
        <w:t xml:space="preserve">6.3. </w:t>
      </w:r>
      <w:r w:rsidRPr="009B5965">
        <w:rPr>
          <w:rFonts w:ascii="Arial" w:hAnsi="Arial" w:cs="Arial"/>
          <w:sz w:val="20"/>
          <w:szCs w:val="20"/>
        </w:rPr>
        <w:t>При проведении идентификации</w:t>
      </w:r>
      <w:r>
        <w:rPr>
          <w:rFonts w:ascii="Arial" w:hAnsi="Arial" w:cs="Arial"/>
          <w:sz w:val="20"/>
          <w:szCs w:val="20"/>
        </w:rPr>
        <w:t xml:space="preserve"> Контрагента</w:t>
      </w:r>
      <w:r w:rsidRPr="009B5965">
        <w:rPr>
          <w:rFonts w:ascii="Arial" w:hAnsi="Arial" w:cs="Arial"/>
          <w:sz w:val="20"/>
          <w:szCs w:val="20"/>
        </w:rPr>
        <w:t>, представителя</w:t>
      </w:r>
      <w:r>
        <w:rPr>
          <w:rFonts w:ascii="Arial" w:hAnsi="Arial" w:cs="Arial"/>
          <w:sz w:val="20"/>
          <w:szCs w:val="20"/>
        </w:rPr>
        <w:t xml:space="preserve"> Контрагента</w:t>
      </w:r>
      <w:r w:rsidRPr="009B5965">
        <w:rPr>
          <w:rFonts w:ascii="Arial" w:hAnsi="Arial" w:cs="Arial"/>
          <w:sz w:val="20"/>
          <w:szCs w:val="20"/>
        </w:rPr>
        <w:t xml:space="preserve">, выгодоприобретателя, бенефициарного владельца, обновлении информации о них </w:t>
      </w:r>
      <w:r>
        <w:rPr>
          <w:rFonts w:ascii="Arial" w:hAnsi="Arial" w:cs="Arial"/>
          <w:sz w:val="20"/>
          <w:szCs w:val="20"/>
        </w:rPr>
        <w:t xml:space="preserve">Общество имеет право </w:t>
      </w:r>
      <w:r w:rsidRPr="009B5965">
        <w:rPr>
          <w:rFonts w:ascii="Arial" w:hAnsi="Arial" w:cs="Arial"/>
          <w:sz w:val="20"/>
          <w:szCs w:val="20"/>
        </w:rPr>
        <w:t>требовать представления</w:t>
      </w:r>
      <w:r>
        <w:rPr>
          <w:rFonts w:ascii="Arial" w:hAnsi="Arial" w:cs="Arial"/>
          <w:sz w:val="20"/>
          <w:szCs w:val="20"/>
        </w:rPr>
        <w:t xml:space="preserve"> Контрагентом</w:t>
      </w:r>
      <w:r w:rsidRPr="009B5965">
        <w:rPr>
          <w:rFonts w:ascii="Arial" w:hAnsi="Arial" w:cs="Arial"/>
          <w:sz w:val="20"/>
          <w:szCs w:val="20"/>
        </w:rPr>
        <w:t xml:space="preserve">, представителем </w:t>
      </w:r>
      <w:r>
        <w:rPr>
          <w:rFonts w:ascii="Arial" w:hAnsi="Arial" w:cs="Arial"/>
          <w:sz w:val="20"/>
          <w:szCs w:val="20"/>
        </w:rPr>
        <w:t xml:space="preserve">Контрагента </w:t>
      </w:r>
      <w:r w:rsidRPr="009B5965">
        <w:rPr>
          <w:rFonts w:ascii="Arial" w:hAnsi="Arial" w:cs="Arial"/>
          <w:sz w:val="20"/>
          <w:szCs w:val="20"/>
        </w:rPr>
        <w:t>и получать от</w:t>
      </w:r>
      <w:r>
        <w:rPr>
          <w:rFonts w:ascii="Arial" w:hAnsi="Arial" w:cs="Arial"/>
          <w:sz w:val="20"/>
          <w:szCs w:val="20"/>
        </w:rPr>
        <w:t xml:space="preserve"> Контрагента</w:t>
      </w:r>
      <w:r w:rsidRPr="009B5965">
        <w:rPr>
          <w:rFonts w:ascii="Arial" w:hAnsi="Arial" w:cs="Arial"/>
          <w:sz w:val="20"/>
          <w:szCs w:val="20"/>
        </w:rPr>
        <w:t xml:space="preserve">, представителя </w:t>
      </w:r>
      <w:r>
        <w:rPr>
          <w:rFonts w:ascii="Arial" w:hAnsi="Arial" w:cs="Arial"/>
          <w:sz w:val="20"/>
          <w:szCs w:val="20"/>
        </w:rPr>
        <w:t xml:space="preserve">Контрагента </w:t>
      </w:r>
      <w:r w:rsidRPr="009B5965">
        <w:rPr>
          <w:rFonts w:ascii="Arial" w:hAnsi="Arial" w:cs="Arial"/>
          <w:sz w:val="20"/>
          <w:szCs w:val="20"/>
        </w:rPr>
        <w:t xml:space="preserve">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Федеральным законом от 07.08.2001 </w:t>
      </w:r>
      <w:r>
        <w:rPr>
          <w:rFonts w:ascii="Arial" w:hAnsi="Arial" w:cs="Arial"/>
          <w:sz w:val="20"/>
          <w:szCs w:val="20"/>
        </w:rPr>
        <w:t>№</w:t>
      </w:r>
      <w:r w:rsidRPr="009B5965">
        <w:rPr>
          <w:rFonts w:ascii="Arial" w:hAnsi="Arial" w:cs="Arial"/>
          <w:sz w:val="20"/>
          <w:szCs w:val="20"/>
        </w:rPr>
        <w:t xml:space="preserve"> 115-ФЗ и принимаемыми на его основе нормативными правовыми актами Российской Федерации и нормативными актами Банка России</w:t>
      </w:r>
      <w:r>
        <w:rPr>
          <w:rFonts w:ascii="Arial" w:hAnsi="Arial" w:cs="Arial"/>
          <w:sz w:val="20"/>
          <w:szCs w:val="20"/>
        </w:rPr>
        <w:t>.</w:t>
      </w:r>
    </w:p>
    <w:p w:rsidR="00364C6B" w:rsidRDefault="00364C6B" w:rsidP="00D449B1">
      <w:pPr>
        <w:spacing w:after="0" w:line="240" w:lineRule="auto"/>
        <w:jc w:val="both"/>
        <w:rPr>
          <w:rFonts w:ascii="Arial" w:hAnsi="Arial" w:cs="Arial"/>
          <w:sz w:val="20"/>
          <w:szCs w:val="20"/>
        </w:rPr>
      </w:pPr>
      <w:r>
        <w:rPr>
          <w:rFonts w:ascii="Arial" w:hAnsi="Arial" w:cs="Arial"/>
          <w:sz w:val="20"/>
          <w:szCs w:val="20"/>
        </w:rPr>
        <w:t>6.4. Общество вправе запрашивать персональные данные Контрагента и его</w:t>
      </w:r>
      <w:r w:rsidRPr="008A7952">
        <w:rPr>
          <w:rFonts w:ascii="Arial" w:hAnsi="Arial" w:cs="Arial"/>
          <w:sz w:val="20"/>
          <w:szCs w:val="20"/>
        </w:rPr>
        <w:t xml:space="preserve"> собственников (участников, учредителей, акционеров, в т</w:t>
      </w:r>
      <w:r>
        <w:rPr>
          <w:rFonts w:ascii="Arial" w:hAnsi="Arial" w:cs="Arial"/>
          <w:sz w:val="20"/>
          <w:szCs w:val="20"/>
        </w:rPr>
        <w:t xml:space="preserve">ом числе конечных бенефициаров), руководителя, </w:t>
      </w:r>
      <w:r w:rsidRPr="008A7952">
        <w:rPr>
          <w:rFonts w:ascii="Arial" w:hAnsi="Arial" w:cs="Arial"/>
          <w:sz w:val="20"/>
          <w:szCs w:val="20"/>
        </w:rPr>
        <w:t>главного бухгалтера</w:t>
      </w:r>
      <w:r>
        <w:rPr>
          <w:rFonts w:ascii="Arial" w:hAnsi="Arial" w:cs="Arial"/>
          <w:sz w:val="20"/>
          <w:szCs w:val="20"/>
        </w:rPr>
        <w:t xml:space="preserve"> от уполномоченного представителя Контрагента.</w:t>
      </w:r>
    </w:p>
    <w:p w:rsidR="00364C6B" w:rsidRPr="002C3512" w:rsidRDefault="00364C6B" w:rsidP="006E2FEF">
      <w:pPr>
        <w:spacing w:after="0" w:line="240" w:lineRule="auto"/>
        <w:jc w:val="both"/>
        <w:rPr>
          <w:rFonts w:ascii="Arial" w:hAnsi="Arial" w:cs="Arial"/>
          <w:sz w:val="20"/>
          <w:szCs w:val="20"/>
        </w:rPr>
      </w:pPr>
      <w:r>
        <w:rPr>
          <w:rFonts w:ascii="Arial" w:hAnsi="Arial" w:cs="Arial"/>
          <w:sz w:val="20"/>
          <w:szCs w:val="20"/>
        </w:rPr>
        <w:lastRenderedPageBreak/>
        <w:t>6.5.</w:t>
      </w:r>
      <w:r w:rsidRPr="004F4BF0">
        <w:t xml:space="preserve"> </w:t>
      </w:r>
      <w:r>
        <w:rPr>
          <w:rFonts w:ascii="Arial" w:hAnsi="Arial" w:cs="Arial"/>
          <w:sz w:val="20"/>
          <w:szCs w:val="20"/>
        </w:rPr>
        <w:t>В случае отзыва С</w:t>
      </w:r>
      <w:r w:rsidRPr="004F4BF0">
        <w:rPr>
          <w:rFonts w:ascii="Arial" w:hAnsi="Arial" w:cs="Arial"/>
          <w:sz w:val="20"/>
          <w:szCs w:val="20"/>
        </w:rPr>
        <w:t xml:space="preserve">убъектом согласия на обработку персональных данных </w:t>
      </w:r>
      <w:r>
        <w:rPr>
          <w:rFonts w:ascii="Arial" w:hAnsi="Arial" w:cs="Arial"/>
          <w:sz w:val="20"/>
          <w:szCs w:val="20"/>
        </w:rPr>
        <w:t xml:space="preserve">Общество </w:t>
      </w:r>
      <w:r w:rsidRPr="004F4BF0">
        <w:rPr>
          <w:rFonts w:ascii="Arial" w:hAnsi="Arial" w:cs="Arial"/>
          <w:sz w:val="20"/>
          <w:szCs w:val="20"/>
        </w:rPr>
        <w:t>вправе продолжить обработку персональных данных</w:t>
      </w:r>
      <w:r>
        <w:rPr>
          <w:rFonts w:ascii="Arial" w:hAnsi="Arial" w:cs="Arial"/>
          <w:sz w:val="20"/>
          <w:szCs w:val="20"/>
        </w:rPr>
        <w:t xml:space="preserve"> в соответствии со ст.18 п.4.2) Федерального закона от 27 июля 2006 г. №</w:t>
      </w:r>
      <w:r w:rsidRPr="006E2FEF">
        <w:rPr>
          <w:rFonts w:ascii="Arial" w:hAnsi="Arial" w:cs="Arial"/>
          <w:sz w:val="20"/>
          <w:szCs w:val="20"/>
        </w:rPr>
        <w:t>152-ФЗ «О персональных данных»</w:t>
      </w:r>
      <w:r>
        <w:rPr>
          <w:rFonts w:ascii="Arial" w:hAnsi="Arial" w:cs="Arial"/>
          <w:sz w:val="20"/>
          <w:szCs w:val="20"/>
        </w:rPr>
        <w:t xml:space="preserve"> и приказа Росфинмониторинга от 17.02.2011 № 59 «Об утверждении Положения </w:t>
      </w:r>
      <w:r w:rsidRPr="006E2FEF">
        <w:rPr>
          <w:rFonts w:ascii="Arial" w:hAnsi="Arial" w:cs="Arial"/>
          <w:sz w:val="20"/>
          <w:szCs w:val="20"/>
        </w:rPr>
        <w:t>о требованиях к идентификации клиентов, представит</w:t>
      </w:r>
      <w:r>
        <w:rPr>
          <w:rFonts w:ascii="Arial" w:hAnsi="Arial" w:cs="Arial"/>
          <w:sz w:val="20"/>
          <w:szCs w:val="20"/>
        </w:rPr>
        <w:t xml:space="preserve">елей клиентов </w:t>
      </w:r>
      <w:r w:rsidRPr="006E2FEF">
        <w:rPr>
          <w:rFonts w:ascii="Arial" w:hAnsi="Arial" w:cs="Arial"/>
          <w:sz w:val="20"/>
          <w:szCs w:val="20"/>
        </w:rPr>
        <w:t>и (или) выгодоприобретателей, в том числе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w:t>
      </w:r>
      <w:r>
        <w:rPr>
          <w:rFonts w:ascii="Arial" w:hAnsi="Arial" w:cs="Arial"/>
          <w:sz w:val="20"/>
          <w:szCs w:val="20"/>
        </w:rPr>
        <w:t>».</w:t>
      </w:r>
    </w:p>
    <w:p w:rsidR="00364C6B" w:rsidRPr="002C3512" w:rsidRDefault="00364C6B" w:rsidP="0025535C">
      <w:pPr>
        <w:spacing w:after="0" w:line="240" w:lineRule="auto"/>
        <w:jc w:val="both"/>
        <w:rPr>
          <w:rFonts w:ascii="Arial" w:hAnsi="Arial" w:cs="Arial"/>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7" w:name="_Toc458436631"/>
      <w:r>
        <w:rPr>
          <w:rFonts w:ascii="Arial" w:hAnsi="Arial" w:cs="Arial"/>
          <w:i w:val="0"/>
          <w:sz w:val="20"/>
          <w:szCs w:val="20"/>
        </w:rPr>
        <w:t>7</w:t>
      </w:r>
      <w:r w:rsidRPr="002C3512">
        <w:rPr>
          <w:rFonts w:ascii="Arial" w:hAnsi="Arial" w:cs="Arial"/>
          <w:i w:val="0"/>
          <w:sz w:val="20"/>
          <w:szCs w:val="20"/>
        </w:rPr>
        <w:t>. ОБЯЗАННОСТИ СУБЪЕКТА ПЕРСОНАЛЬНЫХ ДАННЫХ</w:t>
      </w:r>
      <w:bookmarkEnd w:id="7"/>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7</w:t>
      </w:r>
      <w:r w:rsidRPr="002C3512">
        <w:rPr>
          <w:rFonts w:ascii="Arial" w:hAnsi="Arial" w:cs="Arial"/>
          <w:sz w:val="20"/>
          <w:szCs w:val="20"/>
        </w:rPr>
        <w:t xml:space="preserve">.1. Передавать Обществу или его представителю (Оператору) комплект достоверных, документированных персональных данных, состав которых установлен Трудовым кодексом РФ;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7</w:t>
      </w:r>
      <w:r w:rsidRPr="002C3512">
        <w:rPr>
          <w:rFonts w:ascii="Arial" w:hAnsi="Arial" w:cs="Arial"/>
          <w:sz w:val="20"/>
          <w:szCs w:val="20"/>
        </w:rPr>
        <w:t>.2. Своевременно, но не позднее 30 дней с даты соответствующего изменения, сообщать Обществу об изменении своих персональных данных.</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7</w:t>
      </w:r>
      <w:r w:rsidRPr="002C3512">
        <w:rPr>
          <w:rFonts w:ascii="Arial" w:hAnsi="Arial" w:cs="Arial"/>
          <w:sz w:val="20"/>
          <w:szCs w:val="20"/>
        </w:rPr>
        <w:t xml:space="preserve">.3. В случае неполучения Обществом/Оператором информации об изменении персональных данных Субъекта Общество использует имеющиеся персональные данные Субъекта, и Субъект не может предъявить каких-либо претензий Обществу в связи с последствиями такого использования персональных данных Субъекта.    </w:t>
      </w:r>
    </w:p>
    <w:p w:rsidR="00364C6B" w:rsidRPr="00BE7BD9" w:rsidRDefault="00364C6B" w:rsidP="0025535C">
      <w:pPr>
        <w:spacing w:after="0" w:line="240" w:lineRule="auto"/>
        <w:jc w:val="both"/>
        <w:rPr>
          <w:rFonts w:ascii="Arial" w:hAnsi="Arial" w:cs="Arial"/>
          <w:sz w:val="20"/>
          <w:szCs w:val="20"/>
        </w:rPr>
      </w:pPr>
      <w:r>
        <w:rPr>
          <w:rFonts w:ascii="Arial" w:hAnsi="Arial" w:cs="Arial"/>
          <w:sz w:val="20"/>
          <w:szCs w:val="20"/>
        </w:rPr>
        <w:t>7</w:t>
      </w:r>
      <w:r w:rsidRPr="00BE7BD9">
        <w:rPr>
          <w:rFonts w:ascii="Arial" w:hAnsi="Arial" w:cs="Arial"/>
          <w:sz w:val="20"/>
          <w:szCs w:val="20"/>
        </w:rPr>
        <w:t>.4.</w:t>
      </w:r>
      <w:r w:rsidRPr="00BE7BD9">
        <w:t xml:space="preserve"> </w:t>
      </w:r>
      <w:r w:rsidRPr="00BE7BD9">
        <w:rPr>
          <w:rFonts w:ascii="Arial" w:hAnsi="Arial" w:cs="Arial"/>
          <w:sz w:val="20"/>
          <w:szCs w:val="20"/>
        </w:rPr>
        <w:t>Контрагенты обязаны предоставлять Обществу информацию, необходимую для исполнения Обществом требований Фед</w:t>
      </w:r>
      <w:r>
        <w:rPr>
          <w:rFonts w:ascii="Arial" w:hAnsi="Arial" w:cs="Arial"/>
          <w:sz w:val="20"/>
          <w:szCs w:val="20"/>
        </w:rPr>
        <w:t>ерального закона от 07.08.2001 №</w:t>
      </w:r>
      <w:r w:rsidRPr="00BE7BD9">
        <w:rPr>
          <w:rFonts w:ascii="Arial" w:hAnsi="Arial" w:cs="Arial"/>
          <w:sz w:val="20"/>
          <w:szCs w:val="20"/>
        </w:rPr>
        <w:t>115-ФЗ, включая информацию о своих выгодоприобретателях и бенефициарных владельцах</w:t>
      </w:r>
      <w:r>
        <w:rPr>
          <w:rFonts w:ascii="Arial" w:hAnsi="Arial" w:cs="Arial"/>
          <w:sz w:val="20"/>
          <w:szCs w:val="20"/>
        </w:rPr>
        <w:t>, исполнительном органе (директор, бухгалтер).</w:t>
      </w:r>
      <w:r w:rsidRPr="00BE7BD9">
        <w:rPr>
          <w:rFonts w:ascii="Arial" w:hAnsi="Arial" w:cs="Arial"/>
          <w:sz w:val="20"/>
          <w:szCs w:val="20"/>
        </w:rPr>
        <w:t xml:space="preserve"> </w:t>
      </w:r>
    </w:p>
    <w:p w:rsidR="00364C6B" w:rsidRPr="009B5965" w:rsidRDefault="00364C6B" w:rsidP="0025535C">
      <w:pPr>
        <w:spacing w:after="0" w:line="240" w:lineRule="auto"/>
        <w:jc w:val="both"/>
        <w:rPr>
          <w:rFonts w:ascii="Arial" w:hAnsi="Arial" w:cs="Arial"/>
          <w:b/>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8" w:name="_Toc458436632"/>
      <w:r>
        <w:rPr>
          <w:rFonts w:ascii="Arial" w:hAnsi="Arial" w:cs="Arial"/>
          <w:i w:val="0"/>
          <w:sz w:val="20"/>
          <w:szCs w:val="20"/>
        </w:rPr>
        <w:t>8</w:t>
      </w:r>
      <w:r w:rsidRPr="002C3512">
        <w:rPr>
          <w:rFonts w:ascii="Arial" w:hAnsi="Arial" w:cs="Arial"/>
          <w:i w:val="0"/>
          <w:sz w:val="20"/>
          <w:szCs w:val="20"/>
        </w:rPr>
        <w:t>. ПРАВА СУБЪЕКТА ПЕРСОНАЛЬНЫХ ДАННЫХ</w:t>
      </w:r>
      <w:bookmarkEnd w:id="8"/>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 xml:space="preserve">.1. Субъект имеет право на получение сведений об Операторе, о месте его нахождения, о наличии у Оператора персональных данных, относящихся к нему, а также на ознакомление с такими персональными данными, за исключением случаев, предусмотренных пунктом 6.5. настоящего положения. Субъект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.2. Сведения о наличии персональных данных должны быть предоставлены Обществу Оператором в доступной форме, и в них не должны содержаться персональные данные, относящиеся к другим Субъектам.</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 xml:space="preserve">.3. Доступ к своим персональным данным предоставляется Субъекту или его законному представителю Оператором при обращении либо при получении от него соответствующего запроса. Запрос должен содержать номер основного документа, удостоверяющего личность Субъекта или его законного представителя, сведения о дате выдачи указанного документа и выдавшем его органе и собственноручную подпись Субъекта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 xml:space="preserve">.4. 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может повлечь за собой обработка его персональных данных.  </w:t>
      </w:r>
    </w:p>
    <w:p w:rsidR="00364C6B"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 xml:space="preserve">.5. Право Субъекта на доступ к своим персональным данным ограничивается в случае, если: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 предоставление персональных данных нарушает конституционные права и свободы других лиц.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 xml:space="preserve">8.6. </w:t>
      </w:r>
      <w:r w:rsidRPr="004F4BF0">
        <w:rPr>
          <w:rFonts w:ascii="Arial" w:hAnsi="Arial" w:cs="Arial"/>
          <w:sz w:val="20"/>
          <w:szCs w:val="20"/>
        </w:rPr>
        <w:t>Согласие на обработку персональ</w:t>
      </w:r>
      <w:r>
        <w:rPr>
          <w:rFonts w:ascii="Arial" w:hAnsi="Arial" w:cs="Arial"/>
          <w:sz w:val="20"/>
          <w:szCs w:val="20"/>
        </w:rPr>
        <w:t>ных данных может быть отозвано С</w:t>
      </w:r>
      <w:r w:rsidRPr="004F4BF0">
        <w:rPr>
          <w:rFonts w:ascii="Arial" w:hAnsi="Arial" w:cs="Arial"/>
          <w:sz w:val="20"/>
          <w:szCs w:val="20"/>
        </w:rPr>
        <w:t>убъектом</w:t>
      </w:r>
      <w:r>
        <w:rPr>
          <w:rFonts w:ascii="Arial" w:hAnsi="Arial" w:cs="Arial"/>
          <w:sz w:val="20"/>
          <w:szCs w:val="20"/>
        </w:rPr>
        <w:t xml:space="preserve"> в соответствии с Федеральн</w:t>
      </w:r>
      <w:r w:rsidRPr="00BE7BD9">
        <w:rPr>
          <w:rFonts w:ascii="Arial" w:hAnsi="Arial" w:cs="Arial"/>
          <w:sz w:val="20"/>
          <w:szCs w:val="20"/>
        </w:rPr>
        <w:t>ым</w:t>
      </w:r>
      <w:r>
        <w:rPr>
          <w:rFonts w:ascii="Arial" w:hAnsi="Arial" w:cs="Arial"/>
          <w:sz w:val="20"/>
          <w:szCs w:val="20"/>
        </w:rPr>
        <w:t xml:space="preserve"> законом от 27 июля 2006 г. №</w:t>
      </w:r>
      <w:r w:rsidRPr="006E2FEF">
        <w:rPr>
          <w:rFonts w:ascii="Arial" w:hAnsi="Arial" w:cs="Arial"/>
          <w:sz w:val="20"/>
          <w:szCs w:val="20"/>
        </w:rPr>
        <w:t xml:space="preserve"> 152-ФЗ «О персональных данных»</w:t>
      </w:r>
      <w:r w:rsidRPr="004F4BF0">
        <w:rPr>
          <w:rFonts w:ascii="Arial" w:hAnsi="Arial" w:cs="Arial"/>
          <w:sz w:val="20"/>
          <w:szCs w:val="20"/>
        </w:rPr>
        <w:t>.</w:t>
      </w:r>
    </w:p>
    <w:p w:rsidR="00364C6B" w:rsidRPr="002C3512" w:rsidRDefault="00364C6B" w:rsidP="0025535C">
      <w:pPr>
        <w:spacing w:after="0" w:line="240" w:lineRule="auto"/>
        <w:jc w:val="both"/>
        <w:rPr>
          <w:rFonts w:ascii="Arial" w:hAnsi="Arial" w:cs="Arial"/>
          <w:b/>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9" w:name="_Toc458436633"/>
      <w:r>
        <w:rPr>
          <w:rFonts w:ascii="Arial" w:hAnsi="Arial" w:cs="Arial"/>
          <w:i w:val="0"/>
          <w:sz w:val="20"/>
          <w:szCs w:val="20"/>
        </w:rPr>
        <w:t>9</w:t>
      </w:r>
      <w:r w:rsidRPr="002C3512">
        <w:rPr>
          <w:rFonts w:ascii="Arial" w:hAnsi="Arial" w:cs="Arial"/>
          <w:i w:val="0"/>
          <w:sz w:val="20"/>
          <w:szCs w:val="20"/>
        </w:rPr>
        <w:t>. ОТВЕТСТВЕННОСТЬ ЗА РАЗГЛАШЕНИЕ ПЕРСОНАЛЬНЫХ ДАННЫХ</w:t>
      </w:r>
      <w:bookmarkEnd w:id="9"/>
      <w:r w:rsidRPr="002C3512">
        <w:rPr>
          <w:rFonts w:ascii="Arial" w:hAnsi="Arial" w:cs="Arial"/>
          <w:i w:val="0"/>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 xml:space="preserve">.1. Обязательным условием обеспечения высокой надежности и эффективности функционирования системы защиты информации, является личная ответственность каждого Оператора, осуществляющего обработку персональных данных.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 xml:space="preserve">.2. Каждый Оператор,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 xml:space="preserve">.3. Лица, виновные в нарушении установленного законом порядка сбора, хранения, использования или распространения информации о персональных данных Субъекта несут дисциплинарную, административную, гражданско-правовую или уголовную ответственность в соответствии с законодательством РФ.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 xml:space="preserve">.4. Лица, виновные в нарушении норм, регулирующих получение, обработку и защиту персональных данных Субъекта, несут дисциплинарную, административную, гражданско-правовую или уголовную ответственность в соответствии с федеральными законами.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lastRenderedPageBreak/>
        <w:t>9</w:t>
      </w:r>
      <w:r w:rsidRPr="002C3512">
        <w:rPr>
          <w:rFonts w:ascii="Arial" w:hAnsi="Arial" w:cs="Arial"/>
          <w:sz w:val="20"/>
          <w:szCs w:val="20"/>
        </w:rPr>
        <w:t>.5. Операторы, связанные с получением, обработкой и защитой персональных данных Субъектов обязаны принять обязательство о неразглашении персональных данных Субъектов.</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.6. Бывшие Сотрудники Общества, выполнявшие роль Оператора, и Сотрудники, переведенные/назначенные на иную должность, не связанную с обработкой персональных данных, не имеют права разглашать персональные данные Субъектов.</w:t>
      </w:r>
    </w:p>
    <w:p w:rsidR="00364C6B" w:rsidRPr="002C3512" w:rsidRDefault="00364C6B" w:rsidP="0025535C">
      <w:pPr>
        <w:spacing w:after="0" w:line="240" w:lineRule="auto"/>
        <w:jc w:val="both"/>
        <w:rPr>
          <w:rFonts w:ascii="Arial" w:hAnsi="Arial" w:cs="Arial"/>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10" w:name="_Toc458436634"/>
      <w:r>
        <w:rPr>
          <w:rFonts w:ascii="Arial" w:hAnsi="Arial" w:cs="Arial"/>
          <w:i w:val="0"/>
          <w:sz w:val="20"/>
          <w:szCs w:val="20"/>
        </w:rPr>
        <w:t>10</w:t>
      </w:r>
      <w:r w:rsidRPr="002C3512">
        <w:rPr>
          <w:rFonts w:ascii="Arial" w:hAnsi="Arial" w:cs="Arial"/>
          <w:i w:val="0"/>
          <w:sz w:val="20"/>
          <w:szCs w:val="20"/>
        </w:rPr>
        <w:t>. ВНЕСЕНИЕ ИЗМЕНЕНИЙ</w:t>
      </w:r>
      <w:bookmarkEnd w:id="10"/>
    </w:p>
    <w:p w:rsidR="00364C6B" w:rsidRDefault="00364C6B" w:rsidP="0025535C">
      <w:pPr>
        <w:spacing w:after="0" w:line="240" w:lineRule="auto"/>
        <w:jc w:val="both"/>
        <w:rPr>
          <w:rFonts w:ascii="Arial" w:hAnsi="Arial" w:cs="Arial"/>
          <w:sz w:val="20"/>
          <w:szCs w:val="20"/>
        </w:rPr>
      </w:pPr>
      <w:r>
        <w:rPr>
          <w:rFonts w:ascii="Arial" w:hAnsi="Arial" w:cs="Arial"/>
          <w:sz w:val="20"/>
          <w:szCs w:val="20"/>
        </w:rPr>
        <w:t>10</w:t>
      </w:r>
      <w:r w:rsidRPr="002C3512">
        <w:rPr>
          <w:rFonts w:ascii="Arial" w:hAnsi="Arial" w:cs="Arial"/>
          <w:sz w:val="20"/>
          <w:szCs w:val="20"/>
        </w:rPr>
        <w:t>.1. При выявлении недостаточно эффективных мер Положения Общества либо при изменении требований применимого законодательства Российской Федерации, директор Общества организует выработку и реализацию плана действий по актуализации Положения о защите персональных данных.</w:t>
      </w:r>
    </w:p>
    <w:p w:rsidR="00364C6B" w:rsidRDefault="00364C6B" w:rsidP="00233D4F">
      <w:pPr>
        <w:spacing w:after="0" w:line="240" w:lineRule="auto"/>
        <w:rPr>
          <w:rFonts w:ascii="Arial" w:hAnsi="Arial" w:cs="Arial"/>
          <w:sz w:val="20"/>
          <w:szCs w:val="20"/>
        </w:rPr>
      </w:pPr>
    </w:p>
    <w:p w:rsidR="00364C6B" w:rsidRPr="00761204" w:rsidRDefault="00364C6B" w:rsidP="00443542">
      <w:pPr>
        <w:spacing w:after="0" w:line="240" w:lineRule="auto"/>
        <w:contextualSpacing/>
        <w:rPr>
          <w:rFonts w:ascii="Arial" w:hAnsi="Arial" w:cs="Arial"/>
          <w:sz w:val="20"/>
          <w:szCs w:val="20"/>
        </w:rPr>
      </w:pPr>
    </w:p>
    <w:sectPr w:rsidR="00364C6B" w:rsidRPr="00761204" w:rsidSect="00F10717">
      <w:footerReference w:type="default" r:id="rId7"/>
      <w:pgSz w:w="11906" w:h="16838"/>
      <w:pgMar w:top="720" w:right="720" w:bottom="720" w:left="720" w:header="708" w:footer="708" w:gutter="0"/>
      <w:pgNumType w:start="1" w:chapStyle="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1AE" w:rsidRDefault="001A11AE" w:rsidP="0086777F">
      <w:pPr>
        <w:spacing w:after="0" w:line="240" w:lineRule="auto"/>
      </w:pPr>
      <w:r>
        <w:separator/>
      </w:r>
    </w:p>
  </w:endnote>
  <w:endnote w:type="continuationSeparator" w:id="0">
    <w:p w:rsidR="001A11AE" w:rsidRDefault="001A11AE" w:rsidP="0086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C6B" w:rsidRDefault="00037111">
    <w:pPr>
      <w:pStyle w:val="a7"/>
      <w:jc w:val="right"/>
    </w:pPr>
    <w:r>
      <w:fldChar w:fldCharType="begin"/>
    </w:r>
    <w:r>
      <w:instrText>PAGE   \* MERGEFORMAT</w:instrText>
    </w:r>
    <w:r>
      <w:fldChar w:fldCharType="separate"/>
    </w:r>
    <w:r w:rsidR="006E66BD">
      <w:rPr>
        <w:noProof/>
      </w:rPr>
      <w:t>6</w:t>
    </w:r>
    <w:r>
      <w:rPr>
        <w:noProof/>
      </w:rPr>
      <w:fldChar w:fldCharType="end"/>
    </w:r>
  </w:p>
  <w:p w:rsidR="00364C6B" w:rsidRDefault="00364C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1AE" w:rsidRDefault="001A11AE" w:rsidP="0086777F">
      <w:pPr>
        <w:spacing w:after="0" w:line="240" w:lineRule="auto"/>
      </w:pPr>
      <w:r>
        <w:separator/>
      </w:r>
    </w:p>
  </w:footnote>
  <w:footnote w:type="continuationSeparator" w:id="0">
    <w:p w:rsidR="001A11AE" w:rsidRDefault="001A11AE" w:rsidP="00867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BE30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62AB6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A0829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DB057E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57C3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A6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CE9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480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7A5A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004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6055B"/>
    <w:multiLevelType w:val="hybridMultilevel"/>
    <w:tmpl w:val="CC86E6BE"/>
    <w:lvl w:ilvl="0" w:tplc="4C2460E6">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13CE768D"/>
    <w:multiLevelType w:val="hybridMultilevel"/>
    <w:tmpl w:val="AF0CCE00"/>
    <w:lvl w:ilvl="0" w:tplc="7CE61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7E1F19"/>
    <w:multiLevelType w:val="hybridMultilevel"/>
    <w:tmpl w:val="65E444DC"/>
    <w:lvl w:ilvl="0" w:tplc="4C246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677611"/>
    <w:multiLevelType w:val="hybridMultilevel"/>
    <w:tmpl w:val="9A4CB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0174CC"/>
    <w:multiLevelType w:val="hybridMultilevel"/>
    <w:tmpl w:val="1B84E6EC"/>
    <w:lvl w:ilvl="0" w:tplc="4C246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F46256"/>
    <w:multiLevelType w:val="hybridMultilevel"/>
    <w:tmpl w:val="B712B836"/>
    <w:lvl w:ilvl="0" w:tplc="4C246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030082"/>
    <w:multiLevelType w:val="hybridMultilevel"/>
    <w:tmpl w:val="64BC0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D470BC"/>
    <w:multiLevelType w:val="hybridMultilevel"/>
    <w:tmpl w:val="3C3400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764DBC"/>
    <w:multiLevelType w:val="hybridMultilevel"/>
    <w:tmpl w:val="E71E20B8"/>
    <w:lvl w:ilvl="0" w:tplc="4C246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4F180F"/>
    <w:multiLevelType w:val="hybridMultilevel"/>
    <w:tmpl w:val="50CE6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5C052E"/>
    <w:multiLevelType w:val="hybridMultilevel"/>
    <w:tmpl w:val="DAA0BB2A"/>
    <w:lvl w:ilvl="0" w:tplc="7CE61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4"/>
  </w:num>
  <w:num w:numId="4">
    <w:abstractNumId w:val="15"/>
  </w:num>
  <w:num w:numId="5">
    <w:abstractNumId w:val="12"/>
  </w:num>
  <w:num w:numId="6">
    <w:abstractNumId w:val="13"/>
  </w:num>
  <w:num w:numId="7">
    <w:abstractNumId w:val="17"/>
  </w:num>
  <w:num w:numId="8">
    <w:abstractNumId w:val="16"/>
  </w:num>
  <w:num w:numId="9">
    <w:abstractNumId w:val="19"/>
  </w:num>
  <w:num w:numId="10">
    <w:abstractNumId w:val="11"/>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0D7"/>
    <w:rsid w:val="000054F4"/>
    <w:rsid w:val="00037111"/>
    <w:rsid w:val="0009471C"/>
    <w:rsid w:val="000D08C2"/>
    <w:rsid w:val="000E72BB"/>
    <w:rsid w:val="001120B9"/>
    <w:rsid w:val="00131919"/>
    <w:rsid w:val="00152FDD"/>
    <w:rsid w:val="0018406F"/>
    <w:rsid w:val="00185DA9"/>
    <w:rsid w:val="0019532D"/>
    <w:rsid w:val="00196524"/>
    <w:rsid w:val="001A11AE"/>
    <w:rsid w:val="001C1B5A"/>
    <w:rsid w:val="001C2820"/>
    <w:rsid w:val="001D50BC"/>
    <w:rsid w:val="00233D4F"/>
    <w:rsid w:val="0025535C"/>
    <w:rsid w:val="002609B9"/>
    <w:rsid w:val="0027455B"/>
    <w:rsid w:val="002800F8"/>
    <w:rsid w:val="002836A3"/>
    <w:rsid w:val="00287D7E"/>
    <w:rsid w:val="002A0247"/>
    <w:rsid w:val="002A05D8"/>
    <w:rsid w:val="002C3512"/>
    <w:rsid w:val="002C7177"/>
    <w:rsid w:val="002D0F89"/>
    <w:rsid w:val="002D2CB8"/>
    <w:rsid w:val="00305224"/>
    <w:rsid w:val="003230FF"/>
    <w:rsid w:val="003234AC"/>
    <w:rsid w:val="00323E2D"/>
    <w:rsid w:val="00333C73"/>
    <w:rsid w:val="00344EA8"/>
    <w:rsid w:val="00354DE7"/>
    <w:rsid w:val="003550C3"/>
    <w:rsid w:val="00361E83"/>
    <w:rsid w:val="00364C6B"/>
    <w:rsid w:val="003665E8"/>
    <w:rsid w:val="00366E47"/>
    <w:rsid w:val="00381905"/>
    <w:rsid w:val="00390549"/>
    <w:rsid w:val="003E0A44"/>
    <w:rsid w:val="003E137A"/>
    <w:rsid w:val="003E164C"/>
    <w:rsid w:val="003E1B03"/>
    <w:rsid w:val="003E6BF9"/>
    <w:rsid w:val="004060D7"/>
    <w:rsid w:val="00406140"/>
    <w:rsid w:val="00407CBC"/>
    <w:rsid w:val="00416E79"/>
    <w:rsid w:val="00432C54"/>
    <w:rsid w:val="0043795A"/>
    <w:rsid w:val="00443542"/>
    <w:rsid w:val="0044557C"/>
    <w:rsid w:val="00454A6D"/>
    <w:rsid w:val="00496FA3"/>
    <w:rsid w:val="00497E4E"/>
    <w:rsid w:val="004D0E11"/>
    <w:rsid w:val="004F1606"/>
    <w:rsid w:val="004F4BF0"/>
    <w:rsid w:val="00503D6F"/>
    <w:rsid w:val="00526E15"/>
    <w:rsid w:val="0053599A"/>
    <w:rsid w:val="005549AE"/>
    <w:rsid w:val="005568D2"/>
    <w:rsid w:val="00557069"/>
    <w:rsid w:val="00561B9B"/>
    <w:rsid w:val="005C76AD"/>
    <w:rsid w:val="006123FD"/>
    <w:rsid w:val="00613476"/>
    <w:rsid w:val="006178D8"/>
    <w:rsid w:val="00625F3D"/>
    <w:rsid w:val="00643216"/>
    <w:rsid w:val="00652B6F"/>
    <w:rsid w:val="00654EE6"/>
    <w:rsid w:val="00656039"/>
    <w:rsid w:val="00660A6B"/>
    <w:rsid w:val="0066299F"/>
    <w:rsid w:val="00684E2F"/>
    <w:rsid w:val="006B4A99"/>
    <w:rsid w:val="006E2FEF"/>
    <w:rsid w:val="006E66A5"/>
    <w:rsid w:val="006E66BD"/>
    <w:rsid w:val="00761204"/>
    <w:rsid w:val="00780C19"/>
    <w:rsid w:val="00783C12"/>
    <w:rsid w:val="0078685F"/>
    <w:rsid w:val="00792EDB"/>
    <w:rsid w:val="007A4FED"/>
    <w:rsid w:val="007A5437"/>
    <w:rsid w:val="007A6630"/>
    <w:rsid w:val="007F12D4"/>
    <w:rsid w:val="007F1A85"/>
    <w:rsid w:val="007F6ACC"/>
    <w:rsid w:val="007F78DC"/>
    <w:rsid w:val="00830BBB"/>
    <w:rsid w:val="008312EE"/>
    <w:rsid w:val="0083429F"/>
    <w:rsid w:val="008355C4"/>
    <w:rsid w:val="00836936"/>
    <w:rsid w:val="00852CBD"/>
    <w:rsid w:val="00863020"/>
    <w:rsid w:val="0086777F"/>
    <w:rsid w:val="0089018F"/>
    <w:rsid w:val="008A7952"/>
    <w:rsid w:val="008B46CD"/>
    <w:rsid w:val="008C65A9"/>
    <w:rsid w:val="008E6938"/>
    <w:rsid w:val="008E6F74"/>
    <w:rsid w:val="008E7EBE"/>
    <w:rsid w:val="00924580"/>
    <w:rsid w:val="00926B76"/>
    <w:rsid w:val="009277D5"/>
    <w:rsid w:val="00966835"/>
    <w:rsid w:val="009875C7"/>
    <w:rsid w:val="00990417"/>
    <w:rsid w:val="0099333B"/>
    <w:rsid w:val="009A3C14"/>
    <w:rsid w:val="009B5965"/>
    <w:rsid w:val="009C3788"/>
    <w:rsid w:val="00A0324B"/>
    <w:rsid w:val="00A106FF"/>
    <w:rsid w:val="00A15F2D"/>
    <w:rsid w:val="00A74BEF"/>
    <w:rsid w:val="00A76D0B"/>
    <w:rsid w:val="00AB223C"/>
    <w:rsid w:val="00AB2C2D"/>
    <w:rsid w:val="00AC2246"/>
    <w:rsid w:val="00B02737"/>
    <w:rsid w:val="00B118A4"/>
    <w:rsid w:val="00B13FE1"/>
    <w:rsid w:val="00B430D4"/>
    <w:rsid w:val="00B8164E"/>
    <w:rsid w:val="00B95914"/>
    <w:rsid w:val="00BB0CBD"/>
    <w:rsid w:val="00BE7907"/>
    <w:rsid w:val="00BE7BD9"/>
    <w:rsid w:val="00BF2ED5"/>
    <w:rsid w:val="00C05348"/>
    <w:rsid w:val="00C21857"/>
    <w:rsid w:val="00C318C3"/>
    <w:rsid w:val="00C51BD6"/>
    <w:rsid w:val="00C56208"/>
    <w:rsid w:val="00C63221"/>
    <w:rsid w:val="00CA7FBB"/>
    <w:rsid w:val="00CB59EB"/>
    <w:rsid w:val="00CE4E0B"/>
    <w:rsid w:val="00D40133"/>
    <w:rsid w:val="00D449B1"/>
    <w:rsid w:val="00D61F25"/>
    <w:rsid w:val="00D97853"/>
    <w:rsid w:val="00DA1461"/>
    <w:rsid w:val="00DA4206"/>
    <w:rsid w:val="00DB3BBD"/>
    <w:rsid w:val="00DD1648"/>
    <w:rsid w:val="00DD3082"/>
    <w:rsid w:val="00DE1E8B"/>
    <w:rsid w:val="00DE4F5C"/>
    <w:rsid w:val="00DE4FE7"/>
    <w:rsid w:val="00DF6B0A"/>
    <w:rsid w:val="00E4358E"/>
    <w:rsid w:val="00E64E57"/>
    <w:rsid w:val="00E930AC"/>
    <w:rsid w:val="00EA4790"/>
    <w:rsid w:val="00EB33B9"/>
    <w:rsid w:val="00EC1847"/>
    <w:rsid w:val="00ED03A0"/>
    <w:rsid w:val="00EE5B2B"/>
    <w:rsid w:val="00F0403A"/>
    <w:rsid w:val="00F10717"/>
    <w:rsid w:val="00F224A4"/>
    <w:rsid w:val="00F23654"/>
    <w:rsid w:val="00F478DC"/>
    <w:rsid w:val="00F51316"/>
    <w:rsid w:val="00F536AA"/>
    <w:rsid w:val="00F553C9"/>
    <w:rsid w:val="00F6654D"/>
    <w:rsid w:val="00F71822"/>
    <w:rsid w:val="00F84B9E"/>
    <w:rsid w:val="00FC4309"/>
    <w:rsid w:val="00FD44D9"/>
    <w:rsid w:val="00FF4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13CF8C-81CB-4801-8C21-3704BEFC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907"/>
    <w:pPr>
      <w:spacing w:after="160" w:line="259" w:lineRule="auto"/>
    </w:pPr>
    <w:rPr>
      <w:lang w:eastAsia="en-US"/>
    </w:rPr>
  </w:style>
  <w:style w:type="paragraph" w:styleId="1">
    <w:name w:val="heading 1"/>
    <w:basedOn w:val="a"/>
    <w:next w:val="a"/>
    <w:link w:val="10"/>
    <w:uiPriority w:val="99"/>
    <w:qFormat/>
    <w:locked/>
    <w:rsid w:val="0013191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locked/>
    <w:rsid w:val="008C65A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1919"/>
    <w:rPr>
      <w:rFonts w:ascii="Cambria" w:hAnsi="Cambria" w:cs="Times New Roman"/>
      <w:b/>
      <w:kern w:val="32"/>
      <w:sz w:val="32"/>
      <w:lang w:eastAsia="en-US"/>
    </w:rPr>
  </w:style>
  <w:style w:type="character" w:customStyle="1" w:styleId="20">
    <w:name w:val="Заголовок 2 Знак"/>
    <w:basedOn w:val="a0"/>
    <w:link w:val="2"/>
    <w:uiPriority w:val="99"/>
    <w:locked/>
    <w:rsid w:val="008C65A9"/>
    <w:rPr>
      <w:rFonts w:ascii="Cambria" w:hAnsi="Cambria" w:cs="Times New Roman"/>
      <w:b/>
      <w:i/>
      <w:sz w:val="28"/>
      <w:lang w:eastAsia="en-US"/>
    </w:rPr>
  </w:style>
  <w:style w:type="paragraph" w:styleId="a3">
    <w:name w:val="Balloon Text"/>
    <w:basedOn w:val="a"/>
    <w:link w:val="a4"/>
    <w:uiPriority w:val="99"/>
    <w:semiHidden/>
    <w:rsid w:val="007A6630"/>
    <w:pPr>
      <w:spacing w:after="0" w:line="240" w:lineRule="auto"/>
    </w:pPr>
    <w:rPr>
      <w:rFonts w:ascii="Segoe UI" w:hAnsi="Segoe UI"/>
      <w:sz w:val="18"/>
      <w:szCs w:val="18"/>
    </w:rPr>
  </w:style>
  <w:style w:type="character" w:customStyle="1" w:styleId="a4">
    <w:name w:val="Текст выноски Знак"/>
    <w:basedOn w:val="a0"/>
    <w:link w:val="a3"/>
    <w:uiPriority w:val="99"/>
    <w:semiHidden/>
    <w:locked/>
    <w:rsid w:val="007A6630"/>
    <w:rPr>
      <w:rFonts w:ascii="Segoe UI" w:hAnsi="Segoe UI" w:cs="Times New Roman"/>
      <w:sz w:val="18"/>
      <w:lang w:eastAsia="en-US"/>
    </w:rPr>
  </w:style>
  <w:style w:type="paragraph" w:styleId="a5">
    <w:name w:val="header"/>
    <w:basedOn w:val="a"/>
    <w:link w:val="a6"/>
    <w:uiPriority w:val="99"/>
    <w:rsid w:val="0086777F"/>
    <w:pPr>
      <w:tabs>
        <w:tab w:val="center" w:pos="4677"/>
        <w:tab w:val="right" w:pos="9355"/>
      </w:tabs>
    </w:pPr>
    <w:rPr>
      <w:sz w:val="20"/>
      <w:szCs w:val="20"/>
    </w:rPr>
  </w:style>
  <w:style w:type="character" w:customStyle="1" w:styleId="a6">
    <w:name w:val="Верхний колонтитул Знак"/>
    <w:basedOn w:val="a0"/>
    <w:link w:val="a5"/>
    <w:uiPriority w:val="99"/>
    <w:locked/>
    <w:rsid w:val="0086777F"/>
    <w:rPr>
      <w:rFonts w:cs="Times New Roman"/>
      <w:lang w:eastAsia="en-US"/>
    </w:rPr>
  </w:style>
  <w:style w:type="paragraph" w:styleId="a7">
    <w:name w:val="footer"/>
    <w:basedOn w:val="a"/>
    <w:link w:val="a8"/>
    <w:uiPriority w:val="99"/>
    <w:rsid w:val="0086777F"/>
    <w:pPr>
      <w:tabs>
        <w:tab w:val="center" w:pos="4677"/>
        <w:tab w:val="right" w:pos="9355"/>
      </w:tabs>
    </w:pPr>
    <w:rPr>
      <w:sz w:val="20"/>
      <w:szCs w:val="20"/>
    </w:rPr>
  </w:style>
  <w:style w:type="character" w:customStyle="1" w:styleId="a8">
    <w:name w:val="Нижний колонтитул Знак"/>
    <w:basedOn w:val="a0"/>
    <w:link w:val="a7"/>
    <w:uiPriority w:val="99"/>
    <w:locked/>
    <w:rsid w:val="0086777F"/>
    <w:rPr>
      <w:rFonts w:cs="Times New Roman"/>
      <w:lang w:eastAsia="en-US"/>
    </w:rPr>
  </w:style>
  <w:style w:type="paragraph" w:styleId="a9">
    <w:name w:val="TOC Heading"/>
    <w:basedOn w:val="1"/>
    <w:next w:val="a"/>
    <w:uiPriority w:val="99"/>
    <w:qFormat/>
    <w:rsid w:val="00131919"/>
    <w:pPr>
      <w:keepLines/>
      <w:spacing w:after="0"/>
      <w:outlineLvl w:val="9"/>
    </w:pPr>
    <w:rPr>
      <w:b w:val="0"/>
      <w:bCs w:val="0"/>
      <w:color w:val="2E74B5"/>
      <w:kern w:val="0"/>
      <w:lang w:eastAsia="ru-RU"/>
    </w:rPr>
  </w:style>
  <w:style w:type="paragraph" w:styleId="21">
    <w:name w:val="toc 2"/>
    <w:basedOn w:val="a"/>
    <w:next w:val="a"/>
    <w:autoRedefine/>
    <w:uiPriority w:val="39"/>
    <w:locked/>
    <w:rsid w:val="00F10717"/>
    <w:pPr>
      <w:tabs>
        <w:tab w:val="right" w:leader="dot" w:pos="10456"/>
      </w:tabs>
      <w:spacing w:after="0" w:line="240" w:lineRule="auto"/>
      <w:ind w:left="221"/>
    </w:pPr>
  </w:style>
  <w:style w:type="character" w:styleId="aa">
    <w:name w:val="Hyperlink"/>
    <w:basedOn w:val="a0"/>
    <w:uiPriority w:val="99"/>
    <w:rsid w:val="00131919"/>
    <w:rPr>
      <w:rFonts w:cs="Times New Roman"/>
      <w:color w:val="0563C1"/>
      <w:u w:val="single"/>
    </w:rPr>
  </w:style>
  <w:style w:type="paragraph" w:styleId="ab">
    <w:name w:val="footnote text"/>
    <w:basedOn w:val="a"/>
    <w:link w:val="ac"/>
    <w:uiPriority w:val="99"/>
    <w:semiHidden/>
    <w:rsid w:val="00A74BEF"/>
    <w:rPr>
      <w:sz w:val="20"/>
      <w:szCs w:val="20"/>
    </w:rPr>
  </w:style>
  <w:style w:type="character" w:customStyle="1" w:styleId="ac">
    <w:name w:val="Текст сноски Знак"/>
    <w:basedOn w:val="a0"/>
    <w:link w:val="ab"/>
    <w:uiPriority w:val="99"/>
    <w:semiHidden/>
    <w:locked/>
    <w:rsid w:val="00A74BEF"/>
    <w:rPr>
      <w:rFonts w:cs="Times New Roman"/>
      <w:sz w:val="20"/>
      <w:szCs w:val="20"/>
      <w:lang w:eastAsia="en-US"/>
    </w:rPr>
  </w:style>
  <w:style w:type="character" w:styleId="ad">
    <w:name w:val="footnote reference"/>
    <w:basedOn w:val="a0"/>
    <w:uiPriority w:val="99"/>
    <w:semiHidden/>
    <w:rsid w:val="00A74BE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2816</Words>
  <Characters>20813</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Akhmetshina</dc:creator>
  <cp:keywords/>
  <dc:description/>
  <cp:lastModifiedBy>Анастасия Максимова</cp:lastModifiedBy>
  <cp:revision>2</cp:revision>
  <cp:lastPrinted>2018-04-18T07:10:00Z</cp:lastPrinted>
  <dcterms:created xsi:type="dcterms:W3CDTF">2021-04-09T12:07:00Z</dcterms:created>
  <dcterms:modified xsi:type="dcterms:W3CDTF">2021-04-09T12:07:00Z</dcterms:modified>
</cp:coreProperties>
</file>